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eastAsia="方正小标宋简体"/>
          <w:bCs/>
          <w:color w:val="000000"/>
          <w:kern w:val="0"/>
          <w:sz w:val="36"/>
          <w:szCs w:val="36"/>
        </w:rPr>
      </w:pPr>
      <w:r>
        <w:rPr>
          <w:rFonts w:eastAsia="方正小标宋简体"/>
          <w:bCs/>
          <w:color w:val="000000"/>
          <w:kern w:val="0"/>
          <w:sz w:val="36"/>
          <w:szCs w:val="36"/>
        </w:rPr>
        <w:t>2020年度“中国大学生自强之星”奖学金报名表</w:t>
      </w:r>
    </w:p>
    <w:p>
      <w:pPr>
        <w:widowControl/>
        <w:spacing w:line="240" w:lineRule="exact"/>
        <w:jc w:val="center"/>
        <w:rPr>
          <w:rFonts w:eastAsia="方正小标宋简体"/>
          <w:bCs/>
          <w:color w:val="000000"/>
          <w:kern w:val="0"/>
          <w:sz w:val="36"/>
          <w:szCs w:val="36"/>
        </w:rPr>
      </w:pPr>
    </w:p>
    <w:tbl>
      <w:tblPr>
        <w:tblStyle w:val="3"/>
        <w:tblW w:w="81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2"/>
        <w:gridCol w:w="2023"/>
        <w:gridCol w:w="1265"/>
        <w:gridCol w:w="150"/>
        <w:gridCol w:w="1417"/>
        <w:gridCol w:w="21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2" w:type="dxa"/>
          </w:tcPr>
          <w:p>
            <w:pPr>
              <w:widowControl/>
              <w:jc w:val="center"/>
              <w:rPr>
                <w:rFonts w:ascii="方正仿宋简体" w:eastAsia="方正仿宋简体"/>
                <w:bCs/>
                <w:color w:val="000000"/>
                <w:kern w:val="0"/>
                <w:sz w:val="28"/>
                <w:szCs w:val="28"/>
              </w:rPr>
            </w:pPr>
            <w:r>
              <w:rPr>
                <w:rFonts w:ascii="方正仿宋简体" w:eastAsia="方正仿宋简体"/>
                <w:bCs/>
                <w:color w:val="000000"/>
                <w:kern w:val="0"/>
                <w:sz w:val="28"/>
                <w:szCs w:val="28"/>
              </w:rPr>
              <w:t>姓  名</w:t>
            </w:r>
          </w:p>
        </w:tc>
        <w:tc>
          <w:tcPr>
            <w:tcW w:w="2023" w:type="dxa"/>
          </w:tcPr>
          <w:p>
            <w:pPr>
              <w:widowControl/>
              <w:jc w:val="center"/>
              <w:rPr>
                <w:rFonts w:ascii="方正仿宋简体" w:eastAsia="方正仿宋简体"/>
                <w:bCs/>
                <w:color w:val="000000"/>
                <w:kern w:val="0"/>
                <w:sz w:val="28"/>
                <w:szCs w:val="28"/>
              </w:rPr>
            </w:pPr>
            <w:r>
              <w:rPr>
                <w:rFonts w:ascii="方正仿宋简体" w:eastAsia="方正仿宋简体"/>
                <w:bCs/>
                <w:color w:val="000000"/>
                <w:kern w:val="0"/>
                <w:sz w:val="28"/>
                <w:szCs w:val="28"/>
              </w:rPr>
              <w:t>熊彪智</w:t>
            </w:r>
          </w:p>
        </w:tc>
        <w:tc>
          <w:tcPr>
            <w:tcW w:w="1415" w:type="dxa"/>
            <w:gridSpan w:val="2"/>
          </w:tcPr>
          <w:p>
            <w:pPr>
              <w:widowControl/>
              <w:jc w:val="center"/>
              <w:rPr>
                <w:rFonts w:ascii="方正仿宋简体" w:eastAsia="方正仿宋简体"/>
                <w:bCs/>
                <w:color w:val="000000"/>
                <w:kern w:val="0"/>
                <w:sz w:val="28"/>
                <w:szCs w:val="28"/>
              </w:rPr>
            </w:pPr>
            <w:r>
              <w:rPr>
                <w:rFonts w:ascii="方正仿宋简体" w:eastAsia="方正仿宋简体"/>
                <w:bCs/>
                <w:color w:val="000000"/>
                <w:kern w:val="0"/>
                <w:sz w:val="28"/>
                <w:szCs w:val="28"/>
              </w:rPr>
              <w:t>性  别</w:t>
            </w:r>
          </w:p>
        </w:tc>
        <w:tc>
          <w:tcPr>
            <w:tcW w:w="1417" w:type="dxa"/>
          </w:tcPr>
          <w:p>
            <w:pPr>
              <w:widowControl/>
              <w:jc w:val="center"/>
              <w:rPr>
                <w:rFonts w:ascii="方正仿宋简体" w:eastAsia="方正仿宋简体"/>
                <w:bCs/>
                <w:color w:val="000000"/>
                <w:kern w:val="0"/>
                <w:sz w:val="28"/>
                <w:szCs w:val="28"/>
              </w:rPr>
            </w:pPr>
            <w:r>
              <w:rPr>
                <w:rFonts w:ascii="方正仿宋简体" w:eastAsia="方正仿宋简体"/>
                <w:bCs/>
                <w:color w:val="000000"/>
                <w:kern w:val="0"/>
                <w:sz w:val="28"/>
                <w:szCs w:val="28"/>
              </w:rPr>
              <w:t>男</w:t>
            </w:r>
          </w:p>
        </w:tc>
        <w:tc>
          <w:tcPr>
            <w:tcW w:w="2141" w:type="dxa"/>
            <w:vMerge w:val="restart"/>
            <w:vAlign w:val="center"/>
          </w:tcPr>
          <w:p>
            <w:pPr>
              <w:widowControl/>
              <w:jc w:val="center"/>
              <w:rPr>
                <w:rFonts w:ascii="方正仿宋简体" w:eastAsia="方正仿宋简体"/>
                <w:bCs/>
                <w:color w:val="000000"/>
                <w:kern w:val="0"/>
                <w:sz w:val="28"/>
                <w:szCs w:val="28"/>
              </w:rPr>
            </w:pPr>
            <w:r>
              <w:rPr>
                <w:rFonts w:ascii="黑体" w:hAnsi="黑体" w:eastAsia="黑体" w:cs="黑体"/>
                <w:color w:val="000000"/>
                <w:szCs w:val="24"/>
              </w:rPr>
              <w:drawing>
                <wp:inline distT="0" distB="0" distL="0" distR="0">
                  <wp:extent cx="876300" cy="126682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876300" cy="126682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2" w:type="dxa"/>
          </w:tcPr>
          <w:p>
            <w:pPr>
              <w:widowControl/>
              <w:jc w:val="center"/>
              <w:rPr>
                <w:rFonts w:ascii="方正仿宋简体" w:eastAsia="方正仿宋简体"/>
                <w:bCs/>
                <w:color w:val="000000"/>
                <w:kern w:val="0"/>
                <w:sz w:val="28"/>
                <w:szCs w:val="28"/>
              </w:rPr>
            </w:pPr>
            <w:r>
              <w:rPr>
                <w:rFonts w:ascii="方正仿宋简体" w:eastAsia="方正仿宋简体"/>
                <w:bCs/>
                <w:color w:val="000000"/>
                <w:kern w:val="0"/>
                <w:sz w:val="28"/>
                <w:szCs w:val="28"/>
              </w:rPr>
              <w:t>民  族</w:t>
            </w:r>
          </w:p>
        </w:tc>
        <w:tc>
          <w:tcPr>
            <w:tcW w:w="2023" w:type="dxa"/>
          </w:tcPr>
          <w:p>
            <w:pPr>
              <w:widowControl/>
              <w:jc w:val="center"/>
              <w:rPr>
                <w:rFonts w:ascii="方正仿宋简体" w:eastAsia="方正仿宋简体"/>
                <w:bCs/>
                <w:color w:val="000000"/>
                <w:kern w:val="0"/>
                <w:sz w:val="28"/>
                <w:szCs w:val="28"/>
              </w:rPr>
            </w:pPr>
            <w:r>
              <w:rPr>
                <w:rFonts w:ascii="方正仿宋简体" w:eastAsia="方正仿宋简体"/>
                <w:bCs/>
                <w:color w:val="000000"/>
                <w:kern w:val="0"/>
                <w:sz w:val="28"/>
                <w:szCs w:val="28"/>
              </w:rPr>
              <w:t>汉</w:t>
            </w:r>
          </w:p>
        </w:tc>
        <w:tc>
          <w:tcPr>
            <w:tcW w:w="1415" w:type="dxa"/>
            <w:gridSpan w:val="2"/>
          </w:tcPr>
          <w:p>
            <w:pPr>
              <w:widowControl/>
              <w:jc w:val="center"/>
              <w:rPr>
                <w:rFonts w:ascii="方正仿宋简体" w:eastAsia="方正仿宋简体"/>
                <w:bCs/>
                <w:color w:val="000000"/>
                <w:kern w:val="0"/>
                <w:sz w:val="28"/>
                <w:szCs w:val="28"/>
              </w:rPr>
            </w:pPr>
            <w:r>
              <w:rPr>
                <w:rFonts w:ascii="方正仿宋简体" w:eastAsia="方正仿宋简体"/>
                <w:bCs/>
                <w:color w:val="000000"/>
                <w:kern w:val="0"/>
                <w:sz w:val="28"/>
                <w:szCs w:val="28"/>
              </w:rPr>
              <w:t>政治面貌</w:t>
            </w:r>
          </w:p>
        </w:tc>
        <w:tc>
          <w:tcPr>
            <w:tcW w:w="1417" w:type="dxa"/>
          </w:tcPr>
          <w:p>
            <w:pPr>
              <w:widowControl/>
              <w:jc w:val="center"/>
              <w:rPr>
                <w:rFonts w:ascii="方正仿宋简体" w:eastAsia="方正仿宋简体"/>
                <w:bCs/>
                <w:color w:val="000000"/>
                <w:kern w:val="0"/>
                <w:sz w:val="28"/>
                <w:szCs w:val="28"/>
              </w:rPr>
            </w:pPr>
            <w:r>
              <w:rPr>
                <w:rFonts w:ascii="方正仿宋简体" w:eastAsia="方正仿宋简体"/>
                <w:bCs/>
                <w:color w:val="000000"/>
                <w:kern w:val="0"/>
                <w:sz w:val="28"/>
                <w:szCs w:val="28"/>
              </w:rPr>
              <w:t>共青团员</w:t>
            </w:r>
          </w:p>
        </w:tc>
        <w:tc>
          <w:tcPr>
            <w:tcW w:w="2141" w:type="dxa"/>
            <w:vMerge w:val="continue"/>
          </w:tcPr>
          <w:p>
            <w:pPr>
              <w:widowControl/>
              <w:jc w:val="center"/>
              <w:rPr>
                <w:rFonts w:ascii="方正仿宋简体" w:eastAsia="方正仿宋简体"/>
                <w:bCs/>
                <w:color w:val="000000"/>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2" w:type="dxa"/>
          </w:tcPr>
          <w:p>
            <w:pPr>
              <w:widowControl/>
              <w:jc w:val="center"/>
              <w:rPr>
                <w:rFonts w:ascii="方正仿宋简体" w:eastAsia="方正仿宋简体"/>
                <w:bCs/>
                <w:color w:val="000000"/>
                <w:kern w:val="0"/>
                <w:sz w:val="28"/>
                <w:szCs w:val="28"/>
              </w:rPr>
            </w:pPr>
            <w:r>
              <w:rPr>
                <w:rFonts w:ascii="方正仿宋简体" w:eastAsia="方正仿宋简体"/>
                <w:bCs/>
                <w:color w:val="000000"/>
                <w:kern w:val="0"/>
                <w:sz w:val="28"/>
                <w:szCs w:val="28"/>
              </w:rPr>
              <w:t>学  校</w:t>
            </w:r>
          </w:p>
        </w:tc>
        <w:tc>
          <w:tcPr>
            <w:tcW w:w="2023" w:type="dxa"/>
          </w:tcPr>
          <w:p>
            <w:pPr>
              <w:widowControl/>
              <w:jc w:val="center"/>
              <w:rPr>
                <w:rFonts w:ascii="方正仿宋简体" w:eastAsia="方正仿宋简体"/>
                <w:bCs/>
                <w:color w:val="000000"/>
                <w:kern w:val="0"/>
                <w:sz w:val="28"/>
                <w:szCs w:val="28"/>
              </w:rPr>
            </w:pPr>
            <w:r>
              <w:rPr>
                <w:rFonts w:ascii="方正仿宋简体" w:eastAsia="方正仿宋简体"/>
                <w:bCs/>
                <w:color w:val="000000"/>
                <w:kern w:val="0"/>
                <w:sz w:val="28"/>
                <w:szCs w:val="28"/>
              </w:rPr>
              <w:t>川北医学院</w:t>
            </w:r>
          </w:p>
        </w:tc>
        <w:tc>
          <w:tcPr>
            <w:tcW w:w="1415" w:type="dxa"/>
            <w:gridSpan w:val="2"/>
          </w:tcPr>
          <w:p>
            <w:pPr>
              <w:widowControl/>
              <w:jc w:val="center"/>
              <w:rPr>
                <w:rFonts w:ascii="方正仿宋简体" w:eastAsia="方正仿宋简体"/>
                <w:bCs/>
                <w:color w:val="000000"/>
                <w:kern w:val="0"/>
                <w:sz w:val="28"/>
                <w:szCs w:val="28"/>
              </w:rPr>
            </w:pPr>
            <w:r>
              <w:rPr>
                <w:rFonts w:ascii="方正仿宋简体" w:eastAsia="方正仿宋简体"/>
                <w:bCs/>
                <w:color w:val="000000"/>
                <w:kern w:val="0"/>
                <w:sz w:val="28"/>
                <w:szCs w:val="28"/>
              </w:rPr>
              <w:t>事迹类别</w:t>
            </w:r>
          </w:p>
        </w:tc>
        <w:tc>
          <w:tcPr>
            <w:tcW w:w="1417" w:type="dxa"/>
          </w:tcPr>
          <w:p>
            <w:pPr>
              <w:widowControl/>
              <w:jc w:val="center"/>
              <w:rPr>
                <w:rFonts w:ascii="方正仿宋简体" w:eastAsia="方正仿宋简体"/>
                <w:bCs/>
                <w:color w:val="000000"/>
                <w:kern w:val="0"/>
                <w:sz w:val="28"/>
                <w:szCs w:val="28"/>
              </w:rPr>
            </w:pPr>
            <w:r>
              <w:rPr>
                <w:rFonts w:ascii="方正仿宋简体" w:eastAsia="方正仿宋简体"/>
                <w:bCs/>
                <w:color w:val="000000"/>
                <w:kern w:val="0"/>
                <w:sz w:val="28"/>
                <w:szCs w:val="28"/>
              </w:rPr>
              <w:t>爱国奉献</w:t>
            </w:r>
          </w:p>
        </w:tc>
        <w:tc>
          <w:tcPr>
            <w:tcW w:w="2141" w:type="dxa"/>
            <w:vMerge w:val="continue"/>
          </w:tcPr>
          <w:p>
            <w:pPr>
              <w:widowControl/>
              <w:jc w:val="center"/>
              <w:rPr>
                <w:rFonts w:ascii="方正仿宋简体" w:eastAsia="方正仿宋简体"/>
                <w:bCs/>
                <w:color w:val="000000"/>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2" w:type="dxa"/>
          </w:tcPr>
          <w:p>
            <w:pPr>
              <w:widowControl/>
              <w:jc w:val="center"/>
              <w:rPr>
                <w:rFonts w:hint="default" w:ascii="方正仿宋简体" w:eastAsia="方正仿宋简体"/>
                <w:bCs/>
                <w:color w:val="000000"/>
                <w:kern w:val="0"/>
                <w:sz w:val="28"/>
                <w:szCs w:val="28"/>
              </w:rPr>
            </w:pPr>
            <w:r>
              <w:rPr>
                <w:rFonts w:ascii="方正仿宋简体" w:eastAsia="方正仿宋简体"/>
                <w:bCs/>
                <w:color w:val="000000"/>
                <w:kern w:val="0"/>
                <w:sz w:val="28"/>
                <w:szCs w:val="28"/>
              </w:rPr>
              <w:t>院系</w:t>
            </w:r>
          </w:p>
          <w:p>
            <w:pPr>
              <w:widowControl/>
              <w:jc w:val="center"/>
              <w:rPr>
                <w:rFonts w:ascii="方正仿宋简体" w:eastAsia="方正仿宋简体"/>
                <w:bCs/>
                <w:color w:val="000000"/>
                <w:kern w:val="0"/>
                <w:sz w:val="28"/>
                <w:szCs w:val="28"/>
              </w:rPr>
            </w:pPr>
            <w:r>
              <w:rPr>
                <w:rFonts w:ascii="方正仿宋简体" w:eastAsia="方正仿宋简体"/>
                <w:bCs/>
                <w:color w:val="000000"/>
                <w:kern w:val="0"/>
                <w:sz w:val="28"/>
                <w:szCs w:val="28"/>
              </w:rPr>
              <w:t>专业</w:t>
            </w:r>
          </w:p>
        </w:tc>
        <w:tc>
          <w:tcPr>
            <w:tcW w:w="2023" w:type="dxa"/>
          </w:tcPr>
          <w:p>
            <w:pPr>
              <w:widowControl/>
              <w:jc w:val="center"/>
              <w:rPr>
                <w:rFonts w:ascii="方正仿宋简体" w:eastAsia="方正仿宋简体"/>
                <w:bCs/>
                <w:color w:val="000000"/>
                <w:kern w:val="0"/>
                <w:sz w:val="28"/>
                <w:szCs w:val="28"/>
              </w:rPr>
            </w:pPr>
            <w:r>
              <w:rPr>
                <w:rFonts w:ascii="方正仿宋简体" w:eastAsia="方正仿宋简体"/>
                <w:bCs/>
                <w:color w:val="000000"/>
                <w:kern w:val="0"/>
                <w:sz w:val="28"/>
                <w:szCs w:val="28"/>
              </w:rPr>
              <w:t>管理学院公共事业管理专业</w:t>
            </w:r>
          </w:p>
        </w:tc>
        <w:tc>
          <w:tcPr>
            <w:tcW w:w="1415" w:type="dxa"/>
            <w:gridSpan w:val="2"/>
            <w:vAlign w:val="center"/>
          </w:tcPr>
          <w:p>
            <w:pPr>
              <w:widowControl/>
              <w:jc w:val="center"/>
              <w:rPr>
                <w:rFonts w:ascii="方正仿宋简体" w:eastAsia="方正仿宋简体"/>
                <w:bCs/>
                <w:color w:val="000000"/>
                <w:kern w:val="0"/>
                <w:sz w:val="28"/>
                <w:szCs w:val="28"/>
              </w:rPr>
            </w:pPr>
            <w:r>
              <w:rPr>
                <w:rFonts w:ascii="方正仿宋简体" w:eastAsia="方正仿宋简体"/>
                <w:bCs/>
                <w:color w:val="000000"/>
                <w:kern w:val="0"/>
                <w:sz w:val="28"/>
                <w:szCs w:val="28"/>
              </w:rPr>
              <w:t>年级班级</w:t>
            </w:r>
          </w:p>
        </w:tc>
        <w:tc>
          <w:tcPr>
            <w:tcW w:w="1417" w:type="dxa"/>
            <w:vAlign w:val="center"/>
          </w:tcPr>
          <w:p>
            <w:pPr>
              <w:widowControl/>
              <w:jc w:val="center"/>
              <w:rPr>
                <w:rFonts w:ascii="方正仿宋简体" w:eastAsia="方正仿宋简体"/>
                <w:bCs/>
                <w:color w:val="000000"/>
                <w:kern w:val="0"/>
                <w:sz w:val="28"/>
                <w:szCs w:val="28"/>
              </w:rPr>
            </w:pPr>
            <w:r>
              <w:rPr>
                <w:rFonts w:ascii="方正仿宋简体" w:eastAsia="方正仿宋简体"/>
                <w:bCs/>
                <w:color w:val="000000"/>
                <w:kern w:val="0"/>
                <w:sz w:val="28"/>
                <w:szCs w:val="28"/>
              </w:rPr>
              <w:t>2</w:t>
            </w:r>
            <w:r>
              <w:rPr>
                <w:rFonts w:hint="default" w:ascii="方正仿宋简体" w:eastAsia="方正仿宋简体"/>
                <w:bCs/>
                <w:color w:val="000000"/>
                <w:kern w:val="0"/>
                <w:sz w:val="28"/>
                <w:szCs w:val="28"/>
              </w:rPr>
              <w:t>019</w:t>
            </w:r>
            <w:r>
              <w:rPr>
                <w:rFonts w:ascii="方正仿宋简体" w:eastAsia="方正仿宋简体"/>
                <w:bCs/>
                <w:color w:val="000000"/>
                <w:kern w:val="0"/>
                <w:sz w:val="28"/>
                <w:szCs w:val="28"/>
              </w:rPr>
              <w:t>级0</w:t>
            </w:r>
            <w:r>
              <w:rPr>
                <w:rFonts w:hint="default" w:ascii="方正仿宋简体" w:eastAsia="方正仿宋简体"/>
                <w:bCs/>
                <w:color w:val="000000"/>
                <w:kern w:val="0"/>
                <w:sz w:val="28"/>
                <w:szCs w:val="28"/>
              </w:rPr>
              <w:t>2</w:t>
            </w:r>
            <w:r>
              <w:rPr>
                <w:rFonts w:ascii="方正仿宋简体" w:eastAsia="方正仿宋简体"/>
                <w:bCs/>
                <w:color w:val="000000"/>
                <w:kern w:val="0"/>
                <w:sz w:val="28"/>
                <w:szCs w:val="28"/>
              </w:rPr>
              <w:t>班</w:t>
            </w:r>
          </w:p>
        </w:tc>
        <w:tc>
          <w:tcPr>
            <w:tcW w:w="2141" w:type="dxa"/>
            <w:vMerge w:val="continue"/>
          </w:tcPr>
          <w:p>
            <w:pPr>
              <w:widowControl/>
              <w:jc w:val="center"/>
              <w:rPr>
                <w:rFonts w:ascii="方正仿宋简体" w:eastAsia="方正仿宋简体"/>
                <w:bCs/>
                <w:color w:val="000000"/>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2" w:type="dxa"/>
          </w:tcPr>
          <w:p>
            <w:pPr>
              <w:widowControl/>
              <w:jc w:val="center"/>
              <w:rPr>
                <w:rFonts w:ascii="方正仿宋简体" w:eastAsia="方正仿宋简体"/>
                <w:bCs/>
                <w:color w:val="000000"/>
                <w:kern w:val="0"/>
                <w:sz w:val="28"/>
                <w:szCs w:val="28"/>
              </w:rPr>
            </w:pPr>
            <w:r>
              <w:rPr>
                <w:rFonts w:ascii="方正仿宋简体" w:eastAsia="方正仿宋简体"/>
                <w:bCs/>
                <w:color w:val="000000"/>
                <w:kern w:val="0"/>
                <w:sz w:val="28"/>
                <w:szCs w:val="28"/>
              </w:rPr>
              <w:t>手机号</w:t>
            </w:r>
          </w:p>
        </w:tc>
        <w:tc>
          <w:tcPr>
            <w:tcW w:w="2023" w:type="dxa"/>
          </w:tcPr>
          <w:p>
            <w:pPr>
              <w:widowControl/>
              <w:jc w:val="center"/>
              <w:rPr>
                <w:rFonts w:ascii="方正仿宋简体" w:eastAsia="方正仿宋简体"/>
                <w:bCs/>
                <w:color w:val="000000"/>
                <w:kern w:val="0"/>
                <w:sz w:val="28"/>
                <w:szCs w:val="28"/>
              </w:rPr>
            </w:pPr>
            <w:r>
              <w:rPr>
                <w:rFonts w:ascii="方正仿宋简体" w:eastAsia="方正仿宋简体"/>
                <w:bCs/>
                <w:color w:val="000000"/>
                <w:kern w:val="0"/>
                <w:sz w:val="28"/>
                <w:szCs w:val="28"/>
              </w:rPr>
              <w:t>13</w:t>
            </w:r>
            <w:r>
              <w:rPr>
                <w:rFonts w:hint="default" w:ascii="方正仿宋简体" w:eastAsia="方正仿宋简体"/>
                <w:bCs/>
                <w:color w:val="000000"/>
                <w:kern w:val="0"/>
                <w:sz w:val="28"/>
                <w:szCs w:val="28"/>
              </w:rPr>
              <w:t>982648578</w:t>
            </w:r>
          </w:p>
        </w:tc>
        <w:tc>
          <w:tcPr>
            <w:tcW w:w="1415" w:type="dxa"/>
            <w:gridSpan w:val="2"/>
          </w:tcPr>
          <w:p>
            <w:pPr>
              <w:widowControl/>
              <w:jc w:val="center"/>
              <w:rPr>
                <w:rFonts w:ascii="方正仿宋简体" w:eastAsia="方正仿宋简体"/>
                <w:bCs/>
                <w:color w:val="000000"/>
                <w:kern w:val="0"/>
                <w:sz w:val="28"/>
                <w:szCs w:val="28"/>
              </w:rPr>
            </w:pPr>
            <w:r>
              <w:rPr>
                <w:rFonts w:ascii="方正仿宋简体" w:eastAsia="方正仿宋简体"/>
                <w:bCs/>
                <w:color w:val="000000"/>
                <w:kern w:val="0"/>
                <w:sz w:val="28"/>
                <w:szCs w:val="28"/>
              </w:rPr>
              <w:t>电子邮箱</w:t>
            </w:r>
          </w:p>
        </w:tc>
        <w:tc>
          <w:tcPr>
            <w:tcW w:w="3558" w:type="dxa"/>
            <w:gridSpan w:val="2"/>
          </w:tcPr>
          <w:p>
            <w:pPr>
              <w:widowControl/>
              <w:jc w:val="center"/>
              <w:rPr>
                <w:rFonts w:ascii="方正仿宋简体" w:eastAsia="方正仿宋简体"/>
                <w:bCs/>
                <w:color w:val="000000"/>
                <w:kern w:val="0"/>
                <w:sz w:val="28"/>
                <w:szCs w:val="28"/>
              </w:rPr>
            </w:pPr>
            <w:r>
              <w:rPr>
                <w:rFonts w:ascii="方正仿宋简体" w:eastAsia="方正仿宋简体"/>
                <w:bCs/>
                <w:color w:val="000000"/>
                <w:kern w:val="0"/>
                <w:sz w:val="28"/>
                <w:szCs w:val="28"/>
              </w:rPr>
              <w:t>2</w:t>
            </w:r>
            <w:r>
              <w:rPr>
                <w:rFonts w:hint="default" w:ascii="方正仿宋简体" w:eastAsia="方正仿宋简体"/>
                <w:bCs/>
                <w:color w:val="000000"/>
                <w:kern w:val="0"/>
                <w:sz w:val="28"/>
                <w:szCs w:val="28"/>
              </w:rPr>
              <w:t>229490979</w:t>
            </w:r>
            <w:r>
              <w:rPr>
                <w:rFonts w:ascii="方正仿宋简体" w:eastAsia="方正仿宋简体"/>
                <w:bCs/>
                <w:color w:val="000000"/>
                <w:kern w:val="0"/>
                <w:sz w:val="28"/>
                <w:szCs w:val="28"/>
              </w:rPr>
              <w:t>@qq</w:t>
            </w:r>
            <w:r>
              <w:rPr>
                <w:rFonts w:hint="default" w:ascii="方正仿宋简体" w:eastAsia="方正仿宋简体"/>
                <w:bCs/>
                <w:color w:val="000000"/>
                <w:kern w:val="0"/>
                <w:sz w:val="28"/>
                <w:szCs w:val="28"/>
              </w:rPr>
              <w:t>.</w:t>
            </w:r>
            <w:r>
              <w:rPr>
                <w:rFonts w:ascii="方正仿宋简体" w:eastAsia="方正仿宋简体"/>
                <w:bCs/>
                <w:color w:val="000000"/>
                <w:kern w:val="0"/>
                <w:sz w:val="28"/>
                <w:szCs w:val="28"/>
              </w:rPr>
              <w:t>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2" w:type="dxa"/>
          </w:tcPr>
          <w:p>
            <w:pPr>
              <w:widowControl/>
              <w:jc w:val="center"/>
              <w:rPr>
                <w:rFonts w:ascii="方正仿宋简体" w:eastAsia="方正仿宋简体"/>
                <w:bCs/>
                <w:color w:val="000000"/>
                <w:kern w:val="0"/>
                <w:sz w:val="28"/>
                <w:szCs w:val="28"/>
              </w:rPr>
            </w:pPr>
            <w:r>
              <w:rPr>
                <w:rFonts w:ascii="方正仿宋简体" w:eastAsia="方正仿宋简体"/>
                <w:bCs/>
                <w:color w:val="000000"/>
                <w:kern w:val="0"/>
                <w:sz w:val="28"/>
                <w:szCs w:val="28"/>
              </w:rPr>
              <w:t>微信号</w:t>
            </w:r>
          </w:p>
        </w:tc>
        <w:tc>
          <w:tcPr>
            <w:tcW w:w="2023" w:type="dxa"/>
          </w:tcPr>
          <w:p>
            <w:pPr>
              <w:widowControl/>
              <w:jc w:val="center"/>
              <w:rPr>
                <w:rFonts w:ascii="方正仿宋简体" w:eastAsia="方正仿宋简体"/>
                <w:bCs/>
                <w:color w:val="000000"/>
                <w:kern w:val="0"/>
                <w:sz w:val="28"/>
                <w:szCs w:val="28"/>
              </w:rPr>
            </w:pPr>
            <w:r>
              <w:rPr>
                <w:rFonts w:ascii="方正仿宋简体" w:eastAsia="方正仿宋简体"/>
                <w:bCs/>
                <w:color w:val="000000"/>
                <w:kern w:val="0"/>
                <w:sz w:val="28"/>
                <w:szCs w:val="28"/>
              </w:rPr>
              <w:t>1</w:t>
            </w:r>
            <w:r>
              <w:rPr>
                <w:rFonts w:hint="default" w:ascii="方正仿宋简体" w:eastAsia="方正仿宋简体"/>
                <w:bCs/>
                <w:color w:val="000000"/>
                <w:kern w:val="0"/>
                <w:sz w:val="28"/>
                <w:szCs w:val="28"/>
              </w:rPr>
              <w:t>3982648578</w:t>
            </w:r>
          </w:p>
        </w:tc>
        <w:tc>
          <w:tcPr>
            <w:tcW w:w="1415" w:type="dxa"/>
            <w:gridSpan w:val="2"/>
          </w:tcPr>
          <w:p>
            <w:pPr>
              <w:widowControl/>
              <w:jc w:val="center"/>
              <w:rPr>
                <w:rFonts w:ascii="方正仿宋简体" w:eastAsia="方正仿宋简体"/>
                <w:bCs/>
                <w:color w:val="000000"/>
                <w:kern w:val="0"/>
                <w:sz w:val="28"/>
                <w:szCs w:val="28"/>
              </w:rPr>
            </w:pPr>
            <w:r>
              <w:rPr>
                <w:rFonts w:ascii="方正仿宋简体" w:eastAsia="方正仿宋简体"/>
                <w:bCs/>
                <w:color w:val="000000"/>
                <w:kern w:val="0"/>
                <w:sz w:val="28"/>
                <w:szCs w:val="28"/>
              </w:rPr>
              <w:t>身份证号</w:t>
            </w:r>
          </w:p>
        </w:tc>
        <w:tc>
          <w:tcPr>
            <w:tcW w:w="3558" w:type="dxa"/>
            <w:gridSpan w:val="2"/>
          </w:tcPr>
          <w:p>
            <w:pPr>
              <w:widowControl/>
              <w:jc w:val="center"/>
              <w:rPr>
                <w:rFonts w:ascii="方正仿宋简体" w:eastAsia="方正仿宋简体"/>
                <w:bCs/>
                <w:color w:val="000000"/>
                <w:kern w:val="0"/>
                <w:sz w:val="28"/>
                <w:szCs w:val="28"/>
              </w:rPr>
            </w:pPr>
            <w:r>
              <w:rPr>
                <w:rFonts w:ascii="方正仿宋简体" w:eastAsia="方正仿宋简体"/>
                <w:bCs/>
                <w:color w:val="000000"/>
                <w:kern w:val="0"/>
                <w:sz w:val="28"/>
                <w:szCs w:val="28"/>
              </w:rPr>
              <w:t>5</w:t>
            </w:r>
            <w:r>
              <w:rPr>
                <w:rFonts w:hint="default" w:ascii="方正仿宋简体" w:eastAsia="方正仿宋简体"/>
                <w:bCs/>
                <w:color w:val="000000"/>
                <w:kern w:val="0"/>
                <w:sz w:val="28"/>
                <w:szCs w:val="28"/>
              </w:rPr>
              <w:t>11623200106045915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8" w:type="dxa"/>
            <w:gridSpan w:val="6"/>
          </w:tcPr>
          <w:p>
            <w:pPr>
              <w:widowControl/>
              <w:jc w:val="center"/>
              <w:rPr>
                <w:rFonts w:ascii="方正仿宋简体" w:eastAsia="方正仿宋简体"/>
                <w:bCs/>
                <w:color w:val="000000"/>
                <w:kern w:val="0"/>
                <w:sz w:val="28"/>
                <w:szCs w:val="28"/>
              </w:rPr>
            </w:pPr>
            <w:r>
              <w:rPr>
                <w:rFonts w:ascii="方正仿宋简体" w:eastAsia="方正仿宋简体"/>
                <w:bCs/>
                <w:color w:val="000000"/>
                <w:kern w:val="0"/>
                <w:sz w:val="28"/>
                <w:szCs w:val="28"/>
              </w:rPr>
              <w:t>事迹简介</w:t>
            </w:r>
          </w:p>
          <w:p>
            <w:pPr>
              <w:widowControl/>
              <w:jc w:val="center"/>
              <w:rPr>
                <w:rFonts w:ascii="方正仿宋简体" w:eastAsia="方正仿宋简体"/>
                <w:bCs/>
                <w:color w:val="000000"/>
                <w:kern w:val="0"/>
                <w:sz w:val="28"/>
                <w:szCs w:val="28"/>
              </w:rPr>
            </w:pPr>
            <w:r>
              <w:rPr>
                <w:rFonts w:ascii="方正仿宋简体" w:eastAsia="方正仿宋简体"/>
                <w:bCs/>
                <w:color w:val="000000"/>
                <w:kern w:val="0"/>
                <w:sz w:val="28"/>
                <w:szCs w:val="28"/>
              </w:rPr>
              <w:t>（简要说明个人自强事迹和成果，</w:t>
            </w:r>
            <w:r>
              <w:rPr>
                <w:rFonts w:eastAsia="方正仿宋简体" w:cs="Times New Roman"/>
                <w:bCs/>
                <w:color w:val="000000"/>
                <w:kern w:val="0"/>
                <w:sz w:val="28"/>
                <w:szCs w:val="28"/>
              </w:rPr>
              <w:t>2000</w:t>
            </w:r>
            <w:r>
              <w:rPr>
                <w:rFonts w:ascii="方正仿宋简体" w:eastAsia="方正仿宋简体"/>
                <w:bCs/>
                <w:color w:val="000000"/>
                <w:kern w:val="0"/>
                <w:sz w:val="28"/>
                <w:szCs w:val="28"/>
              </w:rPr>
              <w:t>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8" w:type="dxa"/>
            <w:gridSpan w:val="6"/>
          </w:tcPr>
          <w:p>
            <w:pPr>
              <w:widowControl/>
              <w:ind w:firstLine="560" w:firstLineChars="200"/>
              <w:rPr>
                <w:rFonts w:ascii="方正仿宋简体" w:eastAsia="方正仿宋简体"/>
                <w:bCs/>
                <w:color w:val="000000"/>
                <w:kern w:val="0"/>
                <w:sz w:val="28"/>
                <w:szCs w:val="28"/>
              </w:rPr>
            </w:pPr>
            <w:r>
              <w:rPr>
                <w:rFonts w:ascii="方正仿宋简体" w:eastAsia="方正仿宋简体"/>
                <w:bCs/>
                <w:color w:val="000000"/>
                <w:kern w:val="0"/>
                <w:sz w:val="28"/>
                <w:szCs w:val="28"/>
              </w:rPr>
              <w:t>在2019年暑假期间，报名成为四川省图书馆暑期志愿者，做完暑期志愿者工作后，又报名四川省图书馆中医药古籍文化展导览志愿者，成为四川省图书馆中医药古籍文化展导览志愿者之一。2019年的暑假期间，在四川省图书馆的志愿活动共30天左右。志愿活动经历三次被四川省图书馆微信公众号报道。</w:t>
            </w:r>
          </w:p>
          <w:p>
            <w:pPr>
              <w:widowControl/>
              <w:ind w:firstLine="560" w:firstLineChars="200"/>
              <w:rPr>
                <w:rFonts w:ascii="方正仿宋简体" w:eastAsia="方正仿宋简体"/>
                <w:bCs/>
                <w:color w:val="000000"/>
                <w:kern w:val="0"/>
                <w:sz w:val="28"/>
                <w:szCs w:val="28"/>
              </w:rPr>
            </w:pPr>
            <w:r>
              <w:rPr>
                <w:rFonts w:ascii="方正仿宋简体" w:eastAsia="方正仿宋简体"/>
                <w:bCs/>
                <w:color w:val="000000"/>
                <w:kern w:val="0"/>
                <w:sz w:val="28"/>
                <w:szCs w:val="28"/>
              </w:rPr>
              <w:t>在2019年暑假，参加红十字会急救员培训并通过考核，目前是红十字急救员（有红十字急救员证）。</w:t>
            </w:r>
          </w:p>
          <w:p>
            <w:pPr>
              <w:widowControl/>
              <w:ind w:firstLine="560" w:firstLineChars="200"/>
              <w:rPr>
                <w:rFonts w:ascii="方正仿宋简体" w:eastAsia="方正仿宋简体"/>
                <w:bCs/>
                <w:color w:val="000000"/>
                <w:kern w:val="0"/>
                <w:sz w:val="28"/>
                <w:szCs w:val="28"/>
              </w:rPr>
            </w:pPr>
            <w:r>
              <w:rPr>
                <w:rFonts w:ascii="方正仿宋简体" w:eastAsia="方正仿宋简体"/>
                <w:bCs/>
                <w:color w:val="000000"/>
                <w:kern w:val="0"/>
                <w:sz w:val="28"/>
                <w:szCs w:val="28"/>
              </w:rPr>
              <w:t>在2020新冠疫情期间，参加上黑湾村（现长滩社区）疫情防控志愿队，加入基层一线的防疫工作，开展防疫宣传，劝导村民们尽量不出门，改变日常的生活方式。除了流动宣讲，关卡日常执勤和排查工作，还有每天24小时的轮流替班，当时我主动申请了数据的分析处理工作。寒假期间，除了去卡点执勤以外，晚上回家以后还要汇总卡点当天执勤数据。在咨询了自己的专业老师以后，利用专业知识分析数据，并不时的和同事们商量和探讨，向本村疫情防控管理负责的部门提出了不少建议和想法，有不少都得到了采纳和使用。开学后，网课之余仍坚持志愿服务，帮村里整理外出人员数据并上报上级政府等。从2月1日至4月21日的80天时间里，我参与村里志愿服务疫情防控工作累计服务时长400小时以上，荣获上黑湾村（现长滩社区）党支部、上黑湾村（现长滩社区）村委会“最美志愿者”荣誉称号。抗疫经历被川北医学院官方微信公众号，邻水信息港、四川省志愿者协会微信公众号等媒体报道。</w:t>
            </w:r>
          </w:p>
          <w:p>
            <w:pPr>
              <w:widowControl/>
              <w:ind w:firstLine="560" w:firstLineChars="200"/>
              <w:rPr>
                <w:rFonts w:hint="default" w:ascii="方正仿宋简体" w:eastAsia="方正仿宋简体"/>
                <w:bCs/>
                <w:color w:val="000000"/>
                <w:kern w:val="0"/>
                <w:sz w:val="28"/>
                <w:szCs w:val="28"/>
              </w:rPr>
            </w:pPr>
            <w:r>
              <w:rPr>
                <w:rFonts w:ascii="方正仿宋简体" w:eastAsia="方正仿宋简体"/>
                <w:bCs/>
                <w:color w:val="000000"/>
                <w:kern w:val="0"/>
                <w:sz w:val="28"/>
                <w:szCs w:val="28"/>
              </w:rPr>
              <w:t>在疫情期间，在网上了解到湖北部分地方血库告急，当地为支援湖北鼓励广大公民积极去献血，我就立即和父亲一起到血站献血，向武汉送去那最炙热的关爱。</w:t>
            </w:r>
          </w:p>
          <w:p>
            <w:pPr>
              <w:widowControl/>
              <w:ind w:firstLine="560" w:firstLineChars="200"/>
              <w:rPr>
                <w:rFonts w:hint="default" w:ascii="方正仿宋简体" w:eastAsia="方正仿宋简体"/>
                <w:bCs/>
                <w:color w:val="000000"/>
                <w:kern w:val="0"/>
                <w:sz w:val="28"/>
                <w:szCs w:val="28"/>
              </w:rPr>
            </w:pPr>
            <w:r>
              <w:rPr>
                <w:rFonts w:ascii="方正仿宋简体" w:eastAsia="方正仿宋简体"/>
                <w:bCs/>
                <w:color w:val="000000"/>
                <w:kern w:val="0"/>
                <w:sz w:val="28"/>
                <w:szCs w:val="28"/>
              </w:rPr>
              <w:t>在2</w:t>
            </w:r>
            <w:r>
              <w:rPr>
                <w:rFonts w:hint="default" w:ascii="方正仿宋简体" w:eastAsia="方正仿宋简体"/>
                <w:bCs/>
                <w:color w:val="000000"/>
                <w:kern w:val="0"/>
                <w:sz w:val="28"/>
                <w:szCs w:val="28"/>
              </w:rPr>
              <w:t>020</w:t>
            </w:r>
            <w:r>
              <w:rPr>
                <w:rFonts w:ascii="方正仿宋简体" w:eastAsia="方正仿宋简体"/>
                <w:bCs/>
                <w:color w:val="000000"/>
                <w:kern w:val="0"/>
                <w:sz w:val="28"/>
                <w:szCs w:val="28"/>
              </w:rPr>
              <w:t>年4月，参与支援家乡建设社会实践活动，为当地农业农村保险等贡献了一份自己的力量。不仅如此，在2</w:t>
            </w:r>
            <w:r>
              <w:rPr>
                <w:rFonts w:hint="default" w:ascii="方正仿宋简体" w:eastAsia="方正仿宋简体"/>
                <w:bCs/>
                <w:color w:val="000000"/>
                <w:kern w:val="0"/>
                <w:sz w:val="28"/>
                <w:szCs w:val="28"/>
              </w:rPr>
              <w:t>020</w:t>
            </w:r>
            <w:r>
              <w:rPr>
                <w:rFonts w:ascii="方正仿宋简体" w:eastAsia="方正仿宋简体"/>
                <w:bCs/>
                <w:color w:val="000000"/>
                <w:kern w:val="0"/>
                <w:sz w:val="28"/>
                <w:szCs w:val="28"/>
              </w:rPr>
              <w:t>年7月，再次参与支援家乡建设社会实践活动，参与到当地集体经济组织建设，第七次全国人口普查等工作。在两次支援家乡建设社会实践中，时间紧，任务重，仍然加班加点保质保量的完成工作，受到了领导的一致好评。</w:t>
            </w:r>
          </w:p>
          <w:p>
            <w:pPr>
              <w:widowControl/>
              <w:ind w:firstLine="560" w:firstLineChars="200"/>
              <w:rPr>
                <w:rFonts w:hint="default" w:ascii="方正仿宋简体" w:eastAsia="方正仿宋简体"/>
                <w:bCs/>
                <w:color w:val="000000"/>
                <w:kern w:val="0"/>
                <w:sz w:val="28"/>
                <w:szCs w:val="28"/>
              </w:rPr>
            </w:pPr>
            <w:r>
              <w:rPr>
                <w:rFonts w:ascii="方正仿宋简体" w:eastAsia="方正仿宋简体"/>
                <w:bCs/>
                <w:color w:val="000000"/>
                <w:kern w:val="0"/>
                <w:sz w:val="28"/>
                <w:szCs w:val="28"/>
              </w:rPr>
              <w:t>2</w:t>
            </w:r>
            <w:r>
              <w:rPr>
                <w:rFonts w:hint="default" w:ascii="方正仿宋简体" w:eastAsia="方正仿宋简体"/>
                <w:bCs/>
                <w:color w:val="000000"/>
                <w:kern w:val="0"/>
                <w:sz w:val="28"/>
                <w:szCs w:val="28"/>
              </w:rPr>
              <w:t>021</w:t>
            </w:r>
            <w:r>
              <w:rPr>
                <w:rFonts w:ascii="方正仿宋简体" w:eastAsia="方正仿宋简体"/>
                <w:bCs/>
                <w:color w:val="000000"/>
                <w:kern w:val="0"/>
                <w:sz w:val="28"/>
                <w:szCs w:val="28"/>
              </w:rPr>
              <w:t>年暑假，参加“逐梦计划”——四川省大学生社会实践活动。在中共邻水县委实习，我主要负责协助完成主题策划、活动方案以及统筹召开主题策划会等工作。实习期间尽职尽责，出色的完成县委宣传部交代的各项任务，获得县委领导的一致好评。</w:t>
            </w:r>
          </w:p>
          <w:p>
            <w:pPr>
              <w:widowControl/>
              <w:ind w:firstLine="560" w:firstLineChars="200"/>
              <w:rPr>
                <w:rFonts w:hint="default" w:ascii="方正仿宋简体" w:eastAsia="方正仿宋简体"/>
                <w:bCs/>
                <w:color w:val="000000"/>
                <w:kern w:val="0"/>
                <w:sz w:val="28"/>
                <w:szCs w:val="28"/>
              </w:rPr>
            </w:pPr>
            <w:r>
              <w:rPr>
                <w:rFonts w:ascii="方正仿宋简体" w:eastAsia="方正仿宋简体"/>
                <w:bCs/>
                <w:color w:val="000000"/>
                <w:kern w:val="0"/>
                <w:sz w:val="28"/>
                <w:szCs w:val="28"/>
              </w:rPr>
              <w:t>志愿四川平台上志愿时长共计4</w:t>
            </w:r>
            <w:r>
              <w:rPr>
                <w:rFonts w:hint="default" w:ascii="方正仿宋简体" w:eastAsia="方正仿宋简体"/>
                <w:bCs/>
                <w:color w:val="000000"/>
                <w:kern w:val="0"/>
                <w:sz w:val="28"/>
                <w:szCs w:val="28"/>
              </w:rPr>
              <w:t>24</w:t>
            </w:r>
            <w:r>
              <w:rPr>
                <w:rFonts w:ascii="方正仿宋简体" w:eastAsia="方正仿宋简体"/>
                <w:bCs/>
                <w:color w:val="000000"/>
                <w:kern w:val="0"/>
                <w:sz w:val="28"/>
                <w:szCs w:val="28"/>
              </w:rPr>
              <w:t>小时。荣获了川北医学院社会实践积极分子，川北医学院年度优秀志愿者、川北医学院优秀抗疫志愿者等称号</w:t>
            </w:r>
          </w:p>
          <w:p>
            <w:pPr>
              <w:widowControl/>
              <w:ind w:firstLine="560" w:firstLineChars="200"/>
              <w:rPr>
                <w:rFonts w:ascii="方正仿宋简体" w:eastAsia="方正仿宋简体"/>
                <w:bCs/>
                <w:color w:val="000000"/>
                <w:kern w:val="0"/>
                <w:sz w:val="28"/>
                <w:szCs w:val="28"/>
              </w:rPr>
            </w:pPr>
            <w:r>
              <w:rPr>
                <w:rFonts w:ascii="方正仿宋简体" w:eastAsia="方正仿宋简体"/>
                <w:bCs/>
                <w:color w:val="000000"/>
                <w:kern w:val="0"/>
                <w:sz w:val="28"/>
                <w:szCs w:val="28"/>
              </w:rPr>
              <w:t>在思想政治方面，川北医学院党校结业，目前是一名入党积极分子，积极向党组织靠拢。</w:t>
            </w:r>
          </w:p>
          <w:p>
            <w:pPr>
              <w:widowControl/>
              <w:ind w:firstLine="560" w:firstLineChars="200"/>
              <w:rPr>
                <w:rFonts w:hint="default" w:ascii="方正仿宋简体" w:eastAsia="方正仿宋简体"/>
                <w:bCs/>
                <w:color w:val="000000"/>
                <w:kern w:val="0"/>
                <w:sz w:val="28"/>
                <w:szCs w:val="28"/>
              </w:rPr>
            </w:pPr>
            <w:r>
              <w:rPr>
                <w:rFonts w:ascii="方正仿宋简体" w:eastAsia="方正仿宋简体"/>
                <w:bCs/>
                <w:color w:val="000000"/>
                <w:kern w:val="0"/>
                <w:sz w:val="28"/>
                <w:szCs w:val="28"/>
              </w:rPr>
              <w:t>在创新创业方面，我负责的课题——“医用便携式雾化治疗设备的研发推广对季节性高发呼吸道疾病防治及相关职业病防控的积极意义探索——以川东北地区为例”省级立项。互联网+创新创业比赛校赛二等奖，代表学校参加省赛。参与教师课题多项。</w:t>
            </w:r>
          </w:p>
          <w:p>
            <w:pPr>
              <w:widowControl/>
              <w:ind w:firstLine="560" w:firstLineChars="200"/>
              <w:rPr>
                <w:rFonts w:hint="default" w:ascii="方正仿宋简体" w:eastAsia="方正仿宋简体"/>
                <w:bCs/>
                <w:color w:val="000000"/>
                <w:kern w:val="0"/>
                <w:sz w:val="28"/>
                <w:szCs w:val="28"/>
              </w:rPr>
            </w:pPr>
            <w:r>
              <w:rPr>
                <w:rFonts w:ascii="方正仿宋简体" w:eastAsia="方正仿宋简体"/>
                <w:bCs/>
                <w:color w:val="000000"/>
                <w:kern w:val="0"/>
                <w:sz w:val="28"/>
                <w:szCs w:val="28"/>
              </w:rPr>
              <w:t>在学习方面，成绩一直位列专业前列，荣获校级奖学金，国家励志奖学金等。</w:t>
            </w:r>
          </w:p>
          <w:p>
            <w:pPr>
              <w:widowControl/>
              <w:ind w:firstLine="560" w:firstLineChars="200"/>
              <w:rPr>
                <w:rFonts w:hint="default" w:ascii="方正仿宋简体" w:eastAsia="方正仿宋简体"/>
                <w:bCs/>
                <w:color w:val="000000"/>
                <w:kern w:val="0"/>
                <w:sz w:val="28"/>
                <w:szCs w:val="28"/>
              </w:rPr>
            </w:pPr>
            <w:r>
              <w:rPr>
                <w:rFonts w:ascii="方正仿宋简体" w:eastAsia="方正仿宋简体"/>
                <w:bCs/>
                <w:color w:val="000000"/>
                <w:kern w:val="0"/>
                <w:sz w:val="28"/>
                <w:szCs w:val="28"/>
              </w:rPr>
              <w:t>在工作履历方面，连续两年担任</w:t>
            </w:r>
            <w:bookmarkStart w:id="0" w:name="_GoBack"/>
            <w:bookmarkEnd w:id="0"/>
            <w:r>
              <w:rPr>
                <w:rFonts w:ascii="方正仿宋简体" w:eastAsia="方正仿宋简体"/>
                <w:bCs/>
                <w:color w:val="000000"/>
                <w:kern w:val="0"/>
                <w:sz w:val="28"/>
                <w:szCs w:val="28"/>
              </w:rPr>
              <w:t>本专业合班班长、管理学院学生科行政助理等。在工作中认真负责，荣获优秀学生干部、优秀共青团干部等称号。</w:t>
            </w:r>
          </w:p>
          <w:p>
            <w:pPr>
              <w:widowControl/>
              <w:ind w:firstLine="560" w:firstLineChars="200"/>
              <w:rPr>
                <w:rFonts w:ascii="方正仿宋简体" w:eastAsia="方正仿宋简体"/>
                <w:bCs/>
                <w:color w:val="000000"/>
                <w:kern w:val="0"/>
                <w:sz w:val="28"/>
                <w:szCs w:val="28"/>
              </w:rPr>
            </w:pPr>
            <w:r>
              <w:rPr>
                <w:rFonts w:ascii="方正仿宋简体" w:eastAsia="方正仿宋简体"/>
                <w:bCs/>
                <w:color w:val="000000"/>
                <w:kern w:val="0"/>
                <w:sz w:val="28"/>
                <w:szCs w:val="28"/>
              </w:rPr>
              <w:t>在综合素质方面，积极参加各类专业比赛，荣获“首届南充市汉语桥演讲比赛”第一名，川北医学院技能大赛一等奖等。并取得四川省大学生综合素质A级证书</w:t>
            </w:r>
            <w:r>
              <w:rPr>
                <w:rFonts w:ascii="方正仿宋简体" w:eastAsia="方正仿宋简体"/>
                <w:b/>
                <w:color w:val="000000"/>
                <w:kern w:val="0"/>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3" w:hRule="atLeast"/>
          <w:jc w:val="center"/>
        </w:trPr>
        <w:tc>
          <w:tcPr>
            <w:tcW w:w="4480" w:type="dxa"/>
            <w:gridSpan w:val="3"/>
          </w:tcPr>
          <w:p>
            <w:pPr>
              <w:spacing w:line="440" w:lineRule="exact"/>
              <w:rPr>
                <w:rFonts w:eastAsia="方正仿宋简体"/>
                <w:sz w:val="28"/>
              </w:rPr>
            </w:pPr>
            <w:r>
              <w:rPr>
                <w:rFonts w:eastAsia="方正仿宋简体"/>
                <w:sz w:val="28"/>
              </w:rPr>
              <w:t>院（系）团委意见</w:t>
            </w:r>
          </w:p>
          <w:p>
            <w:pPr>
              <w:spacing w:line="440" w:lineRule="exact"/>
              <w:rPr>
                <w:rFonts w:eastAsia="方正仿宋简体"/>
                <w:sz w:val="28"/>
              </w:rPr>
            </w:pPr>
          </w:p>
          <w:p>
            <w:pPr>
              <w:spacing w:line="440" w:lineRule="exact"/>
              <w:rPr>
                <w:rFonts w:eastAsia="方正仿宋简体"/>
                <w:sz w:val="28"/>
              </w:rPr>
            </w:pPr>
          </w:p>
          <w:p>
            <w:pPr>
              <w:spacing w:line="440" w:lineRule="exact"/>
              <w:ind w:right="960"/>
              <w:jc w:val="right"/>
              <w:rPr>
                <w:rFonts w:eastAsia="方正仿宋简体"/>
                <w:sz w:val="28"/>
              </w:rPr>
            </w:pPr>
          </w:p>
          <w:p>
            <w:pPr>
              <w:spacing w:line="440" w:lineRule="exact"/>
              <w:ind w:right="960"/>
              <w:jc w:val="right"/>
              <w:rPr>
                <w:rFonts w:eastAsia="方正仿宋简体"/>
                <w:sz w:val="28"/>
              </w:rPr>
            </w:pPr>
            <w:r>
              <w:rPr>
                <w:rFonts w:eastAsia="方正仿宋简体"/>
                <w:sz w:val="28"/>
              </w:rPr>
              <w:t>盖章（签名）：</w:t>
            </w:r>
          </w:p>
          <w:p>
            <w:pPr>
              <w:widowControl/>
              <w:spacing w:line="440" w:lineRule="exact"/>
              <w:jc w:val="right"/>
              <w:rPr>
                <w:rFonts w:eastAsia="方正仿宋简体"/>
                <w:sz w:val="28"/>
              </w:rPr>
            </w:pPr>
            <w:r>
              <w:rPr>
                <w:rFonts w:eastAsia="方正仿宋简体"/>
                <w:sz w:val="28"/>
              </w:rPr>
              <w:t>年  月  日</w:t>
            </w:r>
          </w:p>
        </w:tc>
        <w:tc>
          <w:tcPr>
            <w:tcW w:w="3708" w:type="dxa"/>
            <w:gridSpan w:val="3"/>
          </w:tcPr>
          <w:p>
            <w:pPr>
              <w:widowControl/>
              <w:spacing w:line="440" w:lineRule="exact"/>
              <w:jc w:val="left"/>
              <w:rPr>
                <w:rFonts w:eastAsia="方正仿宋简体"/>
                <w:sz w:val="28"/>
              </w:rPr>
            </w:pPr>
            <w:r>
              <w:rPr>
                <w:rFonts w:eastAsia="方正仿宋简体"/>
                <w:sz w:val="28"/>
              </w:rPr>
              <w:t>县级团委意见</w:t>
            </w:r>
          </w:p>
          <w:p>
            <w:pPr>
              <w:widowControl/>
              <w:spacing w:line="440" w:lineRule="exact"/>
              <w:jc w:val="left"/>
              <w:rPr>
                <w:rFonts w:eastAsia="方正仿宋简体"/>
                <w:sz w:val="28"/>
              </w:rPr>
            </w:pPr>
            <w:r>
              <w:rPr>
                <w:rFonts w:eastAsia="方正仿宋简体"/>
                <w:sz w:val="28"/>
              </w:rPr>
              <w:t>（仅基层建功类填写）</w:t>
            </w:r>
          </w:p>
          <w:p>
            <w:pPr>
              <w:widowControl/>
              <w:spacing w:line="440" w:lineRule="exact"/>
              <w:jc w:val="left"/>
              <w:rPr>
                <w:rFonts w:eastAsia="方正仿宋简体"/>
                <w:sz w:val="28"/>
              </w:rPr>
            </w:pPr>
          </w:p>
          <w:p>
            <w:pPr>
              <w:widowControl/>
              <w:spacing w:line="440" w:lineRule="exact"/>
              <w:jc w:val="left"/>
              <w:rPr>
                <w:rFonts w:eastAsia="方正仿宋简体"/>
                <w:sz w:val="28"/>
              </w:rPr>
            </w:pPr>
          </w:p>
          <w:p>
            <w:pPr>
              <w:spacing w:line="440" w:lineRule="exact"/>
              <w:ind w:right="960"/>
              <w:jc w:val="right"/>
              <w:rPr>
                <w:rFonts w:eastAsia="方正仿宋简体"/>
                <w:sz w:val="28"/>
              </w:rPr>
            </w:pPr>
            <w:r>
              <w:rPr>
                <w:rFonts w:eastAsia="方正仿宋简体"/>
                <w:sz w:val="28"/>
              </w:rPr>
              <w:t>盖章（签名）：</w:t>
            </w:r>
          </w:p>
          <w:p>
            <w:pPr>
              <w:spacing w:line="440" w:lineRule="exact"/>
              <w:jc w:val="right"/>
              <w:rPr>
                <w:rFonts w:eastAsia="方正仿宋简体"/>
                <w:sz w:val="28"/>
              </w:rPr>
            </w:pPr>
            <w:r>
              <w:rPr>
                <w:rFonts w:eastAsia="方正仿宋简体"/>
                <w:sz w:val="28"/>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0" w:hRule="atLeast"/>
          <w:jc w:val="center"/>
        </w:trPr>
        <w:tc>
          <w:tcPr>
            <w:tcW w:w="8188" w:type="dxa"/>
            <w:gridSpan w:val="6"/>
          </w:tcPr>
          <w:p>
            <w:pPr>
              <w:spacing w:line="360" w:lineRule="exact"/>
              <w:rPr>
                <w:rFonts w:eastAsia="方正仿宋简体"/>
                <w:sz w:val="28"/>
              </w:rPr>
            </w:pPr>
            <w:r>
              <w:rPr>
                <w:rFonts w:eastAsia="方正仿宋简体"/>
                <w:sz w:val="28"/>
              </w:rPr>
              <w:t>校团委意见</w:t>
            </w:r>
          </w:p>
          <w:p>
            <w:pPr>
              <w:spacing w:line="360" w:lineRule="exact"/>
              <w:rPr>
                <w:rFonts w:eastAsia="方正仿宋简体"/>
                <w:sz w:val="28"/>
              </w:rPr>
            </w:pPr>
          </w:p>
          <w:p>
            <w:pPr>
              <w:spacing w:line="360" w:lineRule="exact"/>
              <w:rPr>
                <w:rFonts w:eastAsia="方正仿宋简体"/>
                <w:sz w:val="28"/>
              </w:rPr>
            </w:pPr>
          </w:p>
          <w:p>
            <w:pPr>
              <w:spacing w:line="360" w:lineRule="exact"/>
              <w:rPr>
                <w:rFonts w:eastAsia="方正仿宋简体"/>
                <w:sz w:val="28"/>
              </w:rPr>
            </w:pPr>
          </w:p>
          <w:p>
            <w:pPr>
              <w:spacing w:line="360" w:lineRule="exact"/>
              <w:ind w:right="960"/>
              <w:jc w:val="right"/>
              <w:rPr>
                <w:rFonts w:eastAsia="方正仿宋简体"/>
                <w:sz w:val="28"/>
              </w:rPr>
            </w:pPr>
            <w:r>
              <w:rPr>
                <w:rFonts w:eastAsia="方正仿宋简体"/>
                <w:sz w:val="28"/>
              </w:rPr>
              <w:t>盖章（签名）：</w:t>
            </w:r>
          </w:p>
          <w:p>
            <w:pPr>
              <w:spacing w:line="360" w:lineRule="exact"/>
              <w:jc w:val="right"/>
              <w:rPr>
                <w:rFonts w:eastAsia="方正仿宋简体"/>
                <w:sz w:val="28"/>
              </w:rPr>
            </w:pPr>
            <w:r>
              <w:rPr>
                <w:rFonts w:eastAsia="方正仿宋简体"/>
                <w:sz w:val="28"/>
              </w:rPr>
              <w:t>年  月  日</w:t>
            </w:r>
          </w:p>
        </w:tc>
      </w:tr>
    </w:tbl>
    <w:p>
      <w:pPr>
        <w:widowControl/>
        <w:spacing w:line="400" w:lineRule="exact"/>
        <w:ind w:left="720" w:hanging="720" w:hangingChars="300"/>
        <w:jc w:val="left"/>
        <w:rPr>
          <w:rFonts w:eastAsia="方正仿宋简体"/>
          <w:bCs/>
          <w:color w:val="000000"/>
          <w:kern w:val="0"/>
          <w:sz w:val="24"/>
        </w:rPr>
      </w:pPr>
    </w:p>
    <w:p>
      <w:pPr>
        <w:widowControl/>
        <w:spacing w:line="400" w:lineRule="exact"/>
        <w:ind w:left="720" w:hanging="720" w:hangingChars="300"/>
        <w:jc w:val="left"/>
        <w:rPr>
          <w:rFonts w:eastAsia="方正仿宋简体"/>
          <w:bCs/>
          <w:color w:val="000000"/>
          <w:kern w:val="0"/>
          <w:sz w:val="24"/>
        </w:rPr>
      </w:pPr>
      <w:r>
        <w:rPr>
          <w:rFonts w:eastAsia="方正仿宋简体"/>
          <w:bCs/>
          <w:color w:val="000000"/>
          <w:kern w:val="0"/>
          <w:sz w:val="24"/>
        </w:rPr>
        <w:t>注：1. 此表格作为2020年度“中国大学生自强之星”奖学金推报活动报名表统一上报使用。</w:t>
      </w:r>
    </w:p>
    <w:p>
      <w:pPr>
        <w:widowControl/>
        <w:spacing w:line="400" w:lineRule="exact"/>
        <w:ind w:left="719" w:leftChars="228" w:hanging="240" w:hangingChars="100"/>
        <w:jc w:val="left"/>
        <w:sectPr>
          <w:footerReference r:id="rId3" w:type="default"/>
          <w:footerReference r:id="rId4" w:type="even"/>
          <w:pgSz w:w="11900" w:h="16840"/>
          <w:pgMar w:top="2098" w:right="1800" w:bottom="1984" w:left="1531" w:header="851" w:footer="992" w:gutter="0"/>
          <w:cols w:space="720" w:num="1"/>
          <w:docGrid w:type="lines" w:linePitch="312" w:charSpace="0"/>
        </w:sectPr>
      </w:pPr>
      <w:r>
        <w:rPr>
          <w:rFonts w:eastAsia="方正仿宋简体"/>
          <w:bCs/>
          <w:color w:val="000000"/>
          <w:kern w:val="0"/>
          <w:sz w:val="24"/>
        </w:rPr>
        <w:t>2.</w:t>
      </w:r>
      <w:r>
        <w:rPr>
          <w:rFonts w:eastAsia="仿宋" w:cs="仿宋"/>
          <w:bCs/>
          <w:color w:val="000000"/>
          <w:kern w:val="0"/>
          <w:sz w:val="24"/>
        </w:rPr>
        <w:t>“事迹类别”一栏，从爱国奉献、道德弘扬、科技创新、自主创业、志愿公益、身残志坚、自立自强、基层建功类别中选择一类填写</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方正仿宋简体">
    <w:altName w:val="微软雅黑"/>
    <w:panose1 w:val="00000000000000000000"/>
    <w:charset w:val="86"/>
    <w:family w:val="auto"/>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hint="eastAsia"/>
        <w:sz w:val="28"/>
        <w:szCs w:val="28"/>
      </w:rPr>
    </w:pPr>
    <w:r>
      <w:rPr>
        <w:sz w:val="24"/>
        <w:szCs w:val="24"/>
      </w:rPr>
      <w:t>—</w:t>
    </w:r>
    <w:r>
      <w:rPr>
        <w:color w:val="FFFFFF"/>
        <w:sz w:val="24"/>
        <w:szCs w:val="24"/>
      </w:rPr>
      <w:t>—</w:t>
    </w:r>
    <w:r>
      <w:rPr>
        <w:sz w:val="24"/>
        <w:szCs w:val="24"/>
      </w:rPr>
      <w:fldChar w:fldCharType="begin"/>
    </w:r>
    <w:r>
      <w:rPr>
        <w:sz w:val="24"/>
        <w:szCs w:val="24"/>
      </w:rPr>
      <w:instrText xml:space="preserve"> PAGE   \* MERGEFORMAT </w:instrText>
    </w:r>
    <w:r>
      <w:rPr>
        <w:sz w:val="24"/>
        <w:szCs w:val="24"/>
      </w:rPr>
      <w:fldChar w:fldCharType="separate"/>
    </w:r>
    <w:r>
      <w:rPr>
        <w:sz w:val="24"/>
        <w:szCs w:val="24"/>
        <w:lang w:val="zh-CN" w:eastAsia="zh-CN"/>
      </w:rPr>
      <w:t>6</w:t>
    </w:r>
    <w:r>
      <w:rPr>
        <w:sz w:val="24"/>
        <w:szCs w:val="24"/>
      </w:rPr>
      <w:fldChar w:fldCharType="end"/>
    </w:r>
    <w:r>
      <w:rPr>
        <w:color w:val="FFFFFF"/>
        <w:sz w:val="24"/>
        <w:szCs w:val="24"/>
      </w:rPr>
      <w:t>—</w:t>
    </w:r>
    <w:r>
      <w:rPr>
        <w:sz w:val="24"/>
        <w:szCs w:val="24"/>
      </w:rPr>
      <w:t>—</w:t>
    </w:r>
  </w:p>
  <w:p>
    <w:pPr>
      <w:pStyle w:val="2"/>
      <w:ind w:right="480"/>
      <w:jc w:val="right"/>
      <w:rPr>
        <w:rFonts w:hint="eastAsia"/>
        <w:sz w:val="28"/>
        <w:szCs w:val="28"/>
      </w:rPr>
    </w:pP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sz w:val="28"/>
        <w:szCs w:val="28"/>
      </w:rPr>
    </w:pPr>
    <w:r>
      <w:rPr>
        <w:sz w:val="24"/>
        <w:szCs w:val="24"/>
      </w:rPr>
      <w:t>—</w:t>
    </w:r>
    <w:r>
      <w:rPr>
        <w:color w:val="FFFFFF"/>
        <w:sz w:val="24"/>
        <w:szCs w:val="24"/>
      </w:rPr>
      <w:t>—</w:t>
    </w:r>
    <w:r>
      <w:rPr>
        <w:sz w:val="24"/>
        <w:szCs w:val="24"/>
      </w:rPr>
      <w:fldChar w:fldCharType="begin"/>
    </w:r>
    <w:r>
      <w:rPr>
        <w:sz w:val="24"/>
        <w:szCs w:val="24"/>
      </w:rPr>
      <w:instrText xml:space="preserve"> PAGE   \* MERGEFORMAT </w:instrText>
    </w:r>
    <w:r>
      <w:rPr>
        <w:sz w:val="24"/>
        <w:szCs w:val="24"/>
      </w:rPr>
      <w:fldChar w:fldCharType="separate"/>
    </w:r>
    <w:r>
      <w:rPr>
        <w:sz w:val="24"/>
        <w:szCs w:val="24"/>
        <w:lang w:val="zh-CN" w:eastAsia="zh-CN"/>
      </w:rPr>
      <w:t>8</w:t>
    </w:r>
    <w:r>
      <w:rPr>
        <w:sz w:val="24"/>
        <w:szCs w:val="24"/>
      </w:rPr>
      <w:fldChar w:fldCharType="end"/>
    </w:r>
    <w:r>
      <w:rPr>
        <w:color w:val="FFFFFF"/>
        <w:sz w:val="24"/>
        <w:szCs w:val="24"/>
      </w:rPr>
      <w:t>—</w:t>
    </w:r>
    <w:r>
      <w:rPr>
        <w:sz w:val="24"/>
        <w:szCs w:val="24"/>
      </w:rPr>
      <w:t>—</w:t>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05CC"/>
    <w:rsid w:val="00090337"/>
    <w:rsid w:val="000A27E7"/>
    <w:rsid w:val="000B05CC"/>
    <w:rsid w:val="0023736D"/>
    <w:rsid w:val="004625DE"/>
    <w:rsid w:val="004709F1"/>
    <w:rsid w:val="00584C9F"/>
    <w:rsid w:val="0066269D"/>
    <w:rsid w:val="00886BCC"/>
    <w:rsid w:val="00947B5E"/>
    <w:rsid w:val="009C2E2B"/>
    <w:rsid w:val="00CB34A4"/>
    <w:rsid w:val="00CC5134"/>
    <w:rsid w:val="00D034A8"/>
    <w:rsid w:val="00DD623C"/>
    <w:rsid w:val="00EA0B1B"/>
    <w:rsid w:val="00FC3BC7"/>
    <w:rsid w:val="60986F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宋体"/>
      <w:kern w:val="2"/>
      <w:sz w:val="21"/>
      <w:szCs w:val="21"/>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5"/>
    <w:unhideWhenUsed/>
    <w:qFormat/>
    <w:uiPriority w:val="99"/>
    <w:pPr>
      <w:tabs>
        <w:tab w:val="center" w:pos="4153"/>
        <w:tab w:val="right" w:pos="8306"/>
      </w:tabs>
      <w:snapToGrid w:val="0"/>
      <w:jc w:val="left"/>
    </w:pPr>
    <w:rPr>
      <w:rFonts w:hint="default" w:cs="Times New Roman"/>
      <w:sz w:val="18"/>
      <w:szCs w:val="18"/>
    </w:rPr>
  </w:style>
  <w:style w:type="character" w:customStyle="1" w:styleId="5">
    <w:name w:val="页脚 字符"/>
    <w:basedOn w:val="4"/>
    <w:link w:val="2"/>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261</Words>
  <Characters>1491</Characters>
  <Lines>12</Lines>
  <Paragraphs>3</Paragraphs>
  <TotalTime>479</TotalTime>
  <ScaleCrop>false</ScaleCrop>
  <LinksUpToDate>false</LinksUpToDate>
  <CharactersWithSpaces>1749</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2021-09-04T03:00:00Z</dcterms:created>
  <dc:creator>X BZ</dc:creator>
  <cp:lastModifiedBy>文艺青年</cp:lastModifiedBy>
  <cp:lastPrinted>2021-09-07T02:06:13Z</cp:lastPrinted>
  <dcterms:modified xsi:type="dcterms:W3CDTF">2021-09-07T02:23:27Z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420207BFD2924D63ABD96E486344DA9C</vt:lpwstr>
  </property>
</Properties>
</file>