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川北医学院大学生社团联合</w:t>
            </w:r>
            <w:bookmarkStart w:id="0" w:name="_GoBack"/>
            <w:bookmarkEnd w:id="0"/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会优秀社团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书法协会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家教协会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心理协会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排球协会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红壤文学社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羽毛球协会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44"/>
                <w:vertAlign w:val="baseline"/>
                <w:lang w:val="en-US" w:eastAsia="zh-CN"/>
              </w:rPr>
              <w:t>英语爱好者协会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972B1"/>
    <w:rsid w:val="574972B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903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2018-06-24T16:50:00Z</dcterms:created>
  <dc:creator>qzuser</dc:creator>
  <cp:lastModifiedBy>qzuser</cp:lastModifiedBy>
  <dcterms:modified xsi:type="dcterms:W3CDTF">2018-06-24T16:55:07Z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