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kern w:val="0"/>
          <w:sz w:val="44"/>
          <w:szCs w:val="21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生物医学工程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Hans"/>
        </w:rPr>
        <w:t>专业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本科毕业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Hans"/>
        </w:rPr>
        <w:t>设计</w:t>
      </w:r>
      <w:r>
        <w:rPr>
          <w:rFonts w:hint="default" w:ascii="黑体" w:eastAsia="黑体"/>
          <w:b/>
          <w:bCs/>
          <w:kern w:val="0"/>
          <w:sz w:val="44"/>
          <w:szCs w:val="44"/>
          <w:lang w:eastAsia="zh-Hans"/>
        </w:rPr>
        <w:t>(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论文</w:t>
      </w:r>
      <w:r>
        <w:rPr>
          <w:rFonts w:hint="default" w:ascii="黑体" w:eastAsia="黑体"/>
          <w:b/>
          <w:bCs/>
          <w:kern w:val="0"/>
          <w:sz w:val="44"/>
          <w:szCs w:val="44"/>
          <w:lang w:eastAsia="zh-Hans"/>
        </w:rPr>
        <w:t>)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及答辩相关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Hans"/>
        </w:rPr>
        <w:t>流程</w:t>
      </w: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  <w:r>
        <w:rPr>
          <w:kern w:val="0"/>
          <w:sz w:val="28"/>
          <w:szCs w:val="28"/>
        </w:rPr>
        <w:t> </w:t>
      </w:r>
    </w:p>
    <w:p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川北医学院</w:t>
      </w:r>
      <w:r>
        <w:rPr>
          <w:rFonts w:hint="eastAsia" w:ascii="宋体" w:hAnsi="宋体"/>
          <w:kern w:val="0"/>
          <w:sz w:val="28"/>
          <w:szCs w:val="28"/>
        </w:rPr>
        <w:t>生物医学工程</w:t>
      </w:r>
      <w:r>
        <w:rPr>
          <w:rFonts w:hint="eastAsia"/>
          <w:kern w:val="0"/>
          <w:sz w:val="28"/>
          <w:szCs w:val="28"/>
          <w:lang w:val="en-US" w:eastAsia="zh-Hans"/>
        </w:rPr>
        <w:t>专业</w:t>
      </w:r>
      <w:r>
        <w:rPr>
          <w:rFonts w:hint="eastAsia" w:ascii="宋体" w:hAnsi="宋体"/>
          <w:kern w:val="0"/>
          <w:sz w:val="28"/>
          <w:szCs w:val="28"/>
        </w:rPr>
        <w:t>本科毕业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设计</w:t>
      </w:r>
      <w:r>
        <w:rPr>
          <w:rFonts w:hint="default" w:ascii="宋体" w:hAnsi="宋体"/>
          <w:kern w:val="0"/>
          <w:sz w:val="28"/>
          <w:szCs w:val="28"/>
        </w:rPr>
        <w:t>(</w:t>
      </w:r>
      <w:r>
        <w:rPr>
          <w:rFonts w:hint="eastAsia" w:ascii="宋体" w:hAnsi="宋体"/>
          <w:kern w:val="0"/>
          <w:sz w:val="28"/>
          <w:szCs w:val="28"/>
        </w:rPr>
        <w:t>论文</w:t>
      </w:r>
      <w:r>
        <w:rPr>
          <w:rFonts w:hint="default" w:ascii="宋体" w:hAnsi="宋体"/>
          <w:kern w:val="0"/>
          <w:sz w:val="28"/>
          <w:szCs w:val="28"/>
        </w:rPr>
        <w:t>)</w:t>
      </w:r>
      <w:r>
        <w:rPr>
          <w:rFonts w:hint="eastAsia" w:ascii="宋体" w:hAnsi="宋体"/>
          <w:kern w:val="0"/>
          <w:sz w:val="28"/>
          <w:szCs w:val="28"/>
        </w:rPr>
        <w:t>及答辩相关事宜，经研究确定，具体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流程</w:t>
      </w:r>
      <w:r>
        <w:rPr>
          <w:rFonts w:hint="eastAsia" w:ascii="宋体" w:hAnsi="宋体"/>
          <w:kern w:val="0"/>
          <w:sz w:val="28"/>
          <w:szCs w:val="28"/>
        </w:rPr>
        <w:t>如下：</w:t>
      </w:r>
    </w:p>
    <w:p>
      <w:pPr>
        <w:keepNext/>
        <w:keepLines/>
        <w:snapToGrid w:val="0"/>
        <w:spacing w:before="260" w:after="260" w:line="415" w:lineRule="auto"/>
        <w:outlineLvl w:val="1"/>
        <w:rPr>
          <w:rFonts w:hint="eastAsia" w:ascii="Arial" w:hAnsi="Arial" w:eastAsia="黑体"/>
          <w:b/>
          <w:bCs/>
          <w:kern w:val="0"/>
          <w:sz w:val="32"/>
          <w:szCs w:val="21"/>
        </w:rPr>
      </w:pPr>
      <w:r>
        <w:rPr>
          <w:rFonts w:hint="eastAsia" w:ascii="Arial" w:hAnsi="Arial" w:eastAsia="黑体"/>
          <w:b/>
          <w:bCs/>
          <w:kern w:val="0"/>
          <w:sz w:val="32"/>
          <w:szCs w:val="32"/>
        </w:rPr>
        <w:t>一、毕业论文选题及开题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生物医学工程专业学生</w:t>
      </w:r>
      <w:r>
        <w:rPr>
          <w:rFonts w:hint="default" w:ascii="宋体" w:hAnsi="宋体"/>
          <w:b/>
          <w:bCs/>
          <w:kern w:val="0"/>
          <w:sz w:val="28"/>
          <w:szCs w:val="28"/>
          <w:u w:val="none"/>
          <w:lang w:eastAsia="zh-Hans"/>
        </w:rPr>
        <w:t>7</w:t>
      </w:r>
      <w:r>
        <w:rPr>
          <w:rFonts w:hint="eastAsia" w:ascii="宋体" w:hAnsi="宋体"/>
          <w:b/>
          <w:bCs/>
          <w:kern w:val="0"/>
          <w:sz w:val="28"/>
          <w:szCs w:val="28"/>
          <w:u w:val="none"/>
          <w:lang w:val="en-US" w:eastAsia="zh-Hans"/>
        </w:rPr>
        <w:t>月上旬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应参加毕业设计导师见面暨宣讲会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。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学生与导师实行双选，学生</w:t>
      </w:r>
      <w:r>
        <w:rPr>
          <w:rFonts w:hint="eastAsia" w:ascii="宋体" w:hAnsi="宋体"/>
          <w:kern w:val="0"/>
          <w:sz w:val="28"/>
          <w:szCs w:val="28"/>
        </w:rPr>
        <w:t>应确定指导教师与选题，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设计进度及论文</w:t>
      </w:r>
      <w:r>
        <w:rPr>
          <w:rFonts w:hint="eastAsia" w:ascii="宋体" w:hAnsi="宋体"/>
          <w:kern w:val="0"/>
          <w:sz w:val="28"/>
          <w:szCs w:val="28"/>
        </w:rPr>
        <w:t>写作提纲由学生和指导教师共同讨论后拟定。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  <w:lang w:val="en-US" w:eastAsia="zh-Hans"/>
        </w:rPr>
      </w:pP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毕业设计可为实物实验也可为软件、程序设计等在线实验。鼓励学生在实习、实践中发现课题与研究方向，鼓励校企合作，以双导师制完成毕业设计及论文。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选题范围可由学生自选题目，也可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导师</w:t>
      </w:r>
      <w:r>
        <w:rPr>
          <w:rFonts w:hint="eastAsia" w:ascii="宋体" w:hAnsi="宋体"/>
          <w:kern w:val="0"/>
          <w:sz w:val="28"/>
          <w:szCs w:val="28"/>
        </w:rPr>
        <w:t>提出。选题应紧扣专业，理论联系实际。禁止单纯的综述，必须完成毕业设计，包括科研实验、电路设计制作、软件程序开发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等。</w:t>
      </w:r>
      <w:r>
        <w:rPr>
          <w:rFonts w:hint="eastAsia" w:ascii="宋体" w:hAnsi="宋体"/>
          <w:kern w:val="0"/>
          <w:sz w:val="28"/>
          <w:szCs w:val="28"/>
        </w:rPr>
        <w:t>题目一经下达落实不得随意更改，如因特殊情况确需变更，须由学生提出书面报告说明变更原因，经指导教师报学院毕业论文工作领导小组同意，方可变更</w:t>
      </w:r>
      <w:r>
        <w:rPr>
          <w:rFonts w:hint="eastAsia" w:ascii="宋体" w:hAnsi="宋体"/>
          <w:kern w:val="0"/>
          <w:sz w:val="28"/>
          <w:szCs w:val="28"/>
          <w:lang w:eastAsia="zh-Hans"/>
        </w:rPr>
        <w:t>。</w:t>
      </w:r>
    </w:p>
    <w:p>
      <w:pPr>
        <w:widowControl/>
        <w:snapToGrid w:val="0"/>
        <w:spacing w:line="300" w:lineRule="auto"/>
        <w:ind w:firstLine="570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学生</w:t>
      </w:r>
      <w:r>
        <w:rPr>
          <w:rFonts w:hint="eastAsia" w:ascii="宋体" w:hAnsi="宋体"/>
          <w:kern w:val="0"/>
          <w:sz w:val="28"/>
          <w:szCs w:val="28"/>
        </w:rPr>
        <w:t>必须在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下实习点前选定校内导师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，在实习中尽早</w:t>
      </w:r>
      <w:r>
        <w:rPr>
          <w:rFonts w:hint="eastAsia" w:ascii="宋体" w:hAnsi="宋体"/>
          <w:b w:val="0"/>
          <w:bCs w:val="0"/>
          <w:kern w:val="0"/>
          <w:sz w:val="28"/>
          <w:szCs w:val="28"/>
          <w:lang w:val="en-US" w:eastAsia="zh-Hans"/>
        </w:rPr>
        <w:t>确定</w:t>
      </w:r>
      <w:r>
        <w:rPr>
          <w:rFonts w:hint="eastAsia" w:ascii="宋体" w:hAnsi="宋体"/>
          <w:kern w:val="0"/>
          <w:sz w:val="28"/>
          <w:szCs w:val="28"/>
        </w:rPr>
        <w:t>毕业论文的选题，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于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11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月上旬实习结束返校后，应不晚于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11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月中旬提交毕业论文文献综述，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综述要求不少于</w:t>
      </w:r>
      <w:r>
        <w:rPr>
          <w:rFonts w:hint="default" w:ascii="宋体" w:hAnsi="宋体"/>
          <w:kern w:val="0"/>
          <w:sz w:val="28"/>
          <w:szCs w:val="28"/>
          <w:lang w:eastAsia="zh-Hans"/>
        </w:rPr>
        <w:t>4000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字，参考文献不少于</w:t>
      </w:r>
      <w:r>
        <w:rPr>
          <w:rFonts w:hint="default" w:ascii="宋体" w:hAnsi="宋体"/>
          <w:kern w:val="0"/>
          <w:sz w:val="28"/>
          <w:szCs w:val="28"/>
          <w:lang w:eastAsia="zh-Hans"/>
        </w:rPr>
        <w:t>20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篇且过半数应为</w:t>
      </w:r>
      <w:r>
        <w:rPr>
          <w:rFonts w:hint="default" w:ascii="宋体" w:hAnsi="宋体"/>
          <w:kern w:val="0"/>
          <w:sz w:val="28"/>
          <w:szCs w:val="28"/>
          <w:lang w:eastAsia="zh-Hans"/>
        </w:rPr>
        <w:t>5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年内（含）发表。学生应于</w:t>
      </w:r>
      <w:r>
        <w:rPr>
          <w:rFonts w:hint="default" w:ascii="宋体" w:hAnsi="宋体"/>
          <w:b/>
          <w:bCs/>
          <w:kern w:val="0"/>
          <w:sz w:val="28"/>
          <w:szCs w:val="28"/>
          <w:u w:val="none"/>
          <w:lang w:eastAsia="zh-Hans"/>
        </w:rPr>
        <w:t>12</w:t>
      </w:r>
      <w:r>
        <w:rPr>
          <w:rFonts w:hint="eastAsia" w:ascii="宋体" w:hAnsi="宋体"/>
          <w:b/>
          <w:bCs/>
          <w:kern w:val="0"/>
          <w:sz w:val="28"/>
          <w:szCs w:val="28"/>
          <w:u w:val="none"/>
          <w:lang w:val="en-US" w:eastAsia="zh-Hans"/>
        </w:rPr>
        <w:t>月上旬提交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开题报告及答辩PPT，并于同一周内进行开题答辩，</w:t>
      </w:r>
      <w:r>
        <w:rPr>
          <w:rFonts w:hint="eastAsia" w:ascii="宋体" w:hAnsi="宋体"/>
          <w:b w:val="0"/>
          <w:bCs w:val="0"/>
          <w:kern w:val="0"/>
          <w:sz w:val="28"/>
          <w:szCs w:val="28"/>
          <w:lang w:val="en-US" w:eastAsia="zh-Hans"/>
        </w:rPr>
        <w:t>若经评委判断开题答辩不通过，则需进行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二次答辩，通过放能开题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。</w:t>
      </w:r>
    </w:p>
    <w:p>
      <w:pPr>
        <w:keepNext/>
        <w:keepLines/>
        <w:snapToGrid w:val="0"/>
        <w:spacing w:before="260" w:after="260" w:line="415" w:lineRule="auto"/>
        <w:outlineLvl w:val="1"/>
        <w:rPr>
          <w:rFonts w:hint="eastAsia" w:ascii="Arial" w:hAnsi="Arial" w:eastAsia="黑体"/>
          <w:b/>
          <w:bCs/>
          <w:kern w:val="0"/>
          <w:sz w:val="32"/>
          <w:szCs w:val="32"/>
        </w:rPr>
      </w:pPr>
      <w:r>
        <w:rPr>
          <w:rFonts w:hint="eastAsia" w:ascii="Arial" w:hAnsi="Arial" w:eastAsia="黑体"/>
          <w:b/>
          <w:bCs/>
          <w:kern w:val="0"/>
          <w:sz w:val="32"/>
          <w:szCs w:val="32"/>
        </w:rPr>
        <w:t>二、毕业</w:t>
      </w:r>
      <w:r>
        <w:rPr>
          <w:rFonts w:hint="eastAsia" w:ascii="Arial" w:hAnsi="Arial" w:eastAsia="黑体"/>
          <w:b/>
          <w:bCs/>
          <w:kern w:val="0"/>
          <w:sz w:val="32"/>
          <w:szCs w:val="32"/>
          <w:lang w:val="en-US" w:eastAsia="zh-Hans"/>
        </w:rPr>
        <w:t>设计实验进度考核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  <w:lang w:val="en-US" w:eastAsia="zh-Hans"/>
        </w:rPr>
      </w:pPr>
      <w:r>
        <w:rPr>
          <w:rFonts w:hint="eastAsia" w:ascii="宋体" w:hAnsi="宋体"/>
          <w:kern w:val="0"/>
          <w:sz w:val="28"/>
          <w:szCs w:val="28"/>
        </w:rPr>
        <w:t>学生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应积极开展毕业设计工作，按要求提交阶段报告，学生应于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第七学期结束前提交阶段检查报告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1</w:t>
      </w:r>
      <w:r>
        <w:rPr>
          <w:rFonts w:hint="eastAsia" w:ascii="宋体" w:hAnsi="宋体"/>
          <w:kern w:val="0"/>
          <w:sz w:val="28"/>
          <w:szCs w:val="28"/>
          <w:lang w:eastAsia="zh-Hans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第八学期开学后两周内提交中期检查报告（阶段检查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2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），于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第六周提交阶段检查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3</w:t>
      </w:r>
      <w:r>
        <w:rPr>
          <w:rFonts w:hint="eastAsia" w:ascii="宋体" w:hAnsi="宋体"/>
          <w:kern w:val="0"/>
          <w:sz w:val="28"/>
          <w:szCs w:val="28"/>
          <w:lang w:eastAsia="zh-Hans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学生应于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第八周提交毕业设计最终结果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/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成果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。阶段检查及最终结果形式不限，应符合毕业设计题目，由指导老师监督、评价、反馈，尤其应注意寒假期间学生毕设进度的跟进。</w:t>
      </w:r>
    </w:p>
    <w:p>
      <w:pPr>
        <w:keepNext/>
        <w:keepLines/>
        <w:snapToGrid w:val="0"/>
        <w:spacing w:before="260" w:after="260" w:line="415" w:lineRule="auto"/>
        <w:outlineLvl w:val="1"/>
        <w:rPr>
          <w:rFonts w:hint="eastAsia" w:ascii="Arial" w:hAnsi="Arial" w:eastAsia="黑体"/>
          <w:b/>
          <w:bCs/>
          <w:kern w:val="0"/>
          <w:sz w:val="32"/>
          <w:szCs w:val="32"/>
          <w:lang w:val="en-US" w:eastAsia="zh-Hans"/>
        </w:rPr>
      </w:pPr>
      <w:r>
        <w:rPr>
          <w:rFonts w:hint="eastAsia" w:ascii="Arial" w:hAnsi="Arial" w:eastAsia="黑体"/>
          <w:b/>
          <w:bCs/>
          <w:kern w:val="0"/>
          <w:sz w:val="32"/>
          <w:szCs w:val="32"/>
          <w:lang w:val="en-US" w:eastAsia="zh-Hans"/>
        </w:rPr>
        <w:t>三、毕业论文撰写及查重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  <w:lang w:val="en-US" w:eastAsia="zh-Hans"/>
        </w:rPr>
      </w:pP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学生应自主完</w:t>
      </w:r>
      <w:r>
        <w:rPr>
          <w:rFonts w:hint="eastAsia" w:ascii="宋体" w:hAnsi="宋体"/>
          <w:kern w:val="0"/>
          <w:sz w:val="28"/>
          <w:szCs w:val="28"/>
        </w:rPr>
        <w:t>成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毕业论文</w:t>
      </w:r>
      <w:r>
        <w:rPr>
          <w:rFonts w:hint="eastAsia" w:ascii="宋体" w:hAnsi="宋体"/>
          <w:kern w:val="0"/>
          <w:sz w:val="28"/>
          <w:szCs w:val="28"/>
        </w:rPr>
        <w:t>初稿、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二</w:t>
      </w:r>
      <w:r>
        <w:rPr>
          <w:rFonts w:hint="eastAsia" w:ascii="宋体" w:hAnsi="宋体"/>
          <w:kern w:val="0"/>
          <w:sz w:val="28"/>
          <w:szCs w:val="28"/>
        </w:rPr>
        <w:t>稿和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终</w:t>
      </w:r>
      <w:r>
        <w:rPr>
          <w:rFonts w:hint="eastAsia" w:ascii="宋体" w:hAnsi="宋体"/>
          <w:kern w:val="0"/>
          <w:sz w:val="28"/>
          <w:szCs w:val="28"/>
        </w:rPr>
        <w:t>稿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的撰写</w:t>
      </w:r>
      <w:r>
        <w:rPr>
          <w:rFonts w:hint="eastAsia" w:ascii="宋体" w:hAnsi="宋体"/>
          <w:kern w:val="0"/>
          <w:sz w:val="28"/>
          <w:szCs w:val="28"/>
        </w:rPr>
        <w:t>。学生应按要求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准备</w:t>
      </w:r>
      <w:r>
        <w:rPr>
          <w:rFonts w:hint="eastAsia" w:ascii="宋体" w:hAnsi="宋体"/>
          <w:kern w:val="0"/>
          <w:sz w:val="28"/>
          <w:szCs w:val="28"/>
        </w:rPr>
        <w:t>指导教师评阅表、答辩成绩评分总表</w:t>
      </w:r>
      <w:r>
        <w:rPr>
          <w:rFonts w:hint="eastAsia" w:ascii="宋体" w:hAnsi="宋体"/>
          <w:kern w:val="0"/>
          <w:sz w:val="28"/>
          <w:szCs w:val="28"/>
          <w:lang w:eastAsia="zh-Hans"/>
        </w:rPr>
        <w:t>、毕业论文成绩总评表</w:t>
      </w:r>
      <w:r>
        <w:rPr>
          <w:rFonts w:hint="eastAsia" w:ascii="宋体" w:hAnsi="宋体"/>
          <w:kern w:val="0"/>
          <w:sz w:val="28"/>
          <w:szCs w:val="28"/>
        </w:rPr>
        <w:t>，自行准备答辩PPT演示文档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等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</w:pPr>
      <w:r>
        <w:rPr>
          <w:rFonts w:hint="eastAsia" w:ascii="宋体" w:hAnsi="宋体"/>
          <w:kern w:val="0"/>
          <w:sz w:val="28"/>
          <w:szCs w:val="28"/>
        </w:rPr>
        <w:t>学生应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参照《毕业论文格式2022》要求撰写论文，并</w:t>
      </w:r>
      <w:r>
        <w:rPr>
          <w:rFonts w:hint="eastAsia" w:ascii="宋体" w:hAnsi="宋体"/>
          <w:kern w:val="0"/>
          <w:sz w:val="28"/>
          <w:szCs w:val="28"/>
        </w:rPr>
        <w:t>在</w:t>
      </w:r>
      <w:r>
        <w:rPr>
          <w:rFonts w:hint="eastAsia" w:ascii="宋体" w:hAnsi="宋体"/>
          <w:b/>
          <w:kern w:val="0"/>
          <w:sz w:val="28"/>
          <w:szCs w:val="28"/>
          <w:lang w:val="en-US" w:eastAsia="zh-Hans"/>
        </w:rPr>
        <w:t>第十周</w:t>
      </w:r>
      <w:r>
        <w:rPr>
          <w:rFonts w:hint="eastAsia" w:ascii="宋体" w:hAnsi="宋体"/>
          <w:b/>
          <w:bCs w:val="0"/>
          <w:kern w:val="0"/>
          <w:sz w:val="28"/>
          <w:szCs w:val="28"/>
          <w:lang w:val="en-US" w:eastAsia="zh-Hans"/>
        </w:rPr>
        <w:t>内</w:t>
      </w:r>
      <w:r>
        <w:rPr>
          <w:rFonts w:hint="eastAsia" w:ascii="宋体" w:hAnsi="宋体"/>
          <w:b/>
          <w:bCs w:val="0"/>
          <w:kern w:val="0"/>
          <w:sz w:val="28"/>
          <w:szCs w:val="28"/>
        </w:rPr>
        <w:t>提</w:t>
      </w:r>
      <w:r>
        <w:rPr>
          <w:rFonts w:hint="eastAsia" w:ascii="宋体" w:hAnsi="宋体"/>
          <w:b/>
          <w:kern w:val="0"/>
          <w:sz w:val="28"/>
          <w:szCs w:val="28"/>
          <w:lang w:val="en-US" w:eastAsia="zh-Hans"/>
        </w:rPr>
        <w:t>（五一劳动节前</w:t>
      </w:r>
      <w:r>
        <w:rPr>
          <w:rFonts w:hint="eastAsia" w:ascii="宋体" w:hAnsi="宋体"/>
          <w:b/>
          <w:bCs w:val="0"/>
          <w:kern w:val="0"/>
          <w:sz w:val="28"/>
          <w:szCs w:val="28"/>
          <w:lang w:val="en-US" w:eastAsia="zh-Hans"/>
        </w:rPr>
        <w:t>）</w:t>
      </w:r>
      <w:r>
        <w:rPr>
          <w:rFonts w:hint="eastAsia" w:ascii="宋体" w:hAnsi="宋体"/>
          <w:b/>
          <w:bCs w:val="0"/>
          <w:kern w:val="0"/>
          <w:sz w:val="28"/>
          <w:szCs w:val="28"/>
        </w:rPr>
        <w:t>交论文初稿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毕业论文要求正文部分文字内容不少于</w:t>
      </w:r>
      <w:r>
        <w:rPr>
          <w:rFonts w:hint="default" w:ascii="宋体" w:hAnsi="宋体"/>
          <w:kern w:val="0"/>
          <w:sz w:val="28"/>
          <w:szCs w:val="28"/>
          <w:lang w:eastAsia="zh-Hans"/>
        </w:rPr>
        <w:t>8000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字。</w:t>
      </w:r>
      <w:r>
        <w:rPr>
          <w:rFonts w:hint="eastAsia" w:ascii="宋体" w:hAnsi="宋体"/>
          <w:kern w:val="0"/>
          <w:sz w:val="28"/>
          <w:szCs w:val="28"/>
        </w:rPr>
        <w:t>导师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应及时给予反馈、</w:t>
      </w:r>
      <w:r>
        <w:rPr>
          <w:rFonts w:hint="eastAsia" w:ascii="宋体" w:hAnsi="宋体"/>
          <w:kern w:val="0"/>
          <w:sz w:val="28"/>
          <w:szCs w:val="28"/>
        </w:rPr>
        <w:t>指导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学生</w:t>
      </w:r>
      <w:r>
        <w:rPr>
          <w:rFonts w:hint="eastAsia" w:ascii="宋体" w:hAnsi="宋体"/>
          <w:kern w:val="0"/>
          <w:sz w:val="28"/>
          <w:szCs w:val="28"/>
        </w:rPr>
        <w:t>修改</w:t>
      </w:r>
      <w:r>
        <w:rPr>
          <w:rFonts w:hint="eastAsia" w:ascii="宋体" w:hAnsi="宋体"/>
          <w:kern w:val="0"/>
          <w:sz w:val="28"/>
          <w:szCs w:val="28"/>
          <w:lang w:eastAsia="zh-Hans"/>
        </w:rPr>
        <w:t>。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学生应于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第十二周提交二稿，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经导师确认后，学生应</w:t>
      </w:r>
      <w:r>
        <w:rPr>
          <w:rFonts w:hint="eastAsia" w:ascii="宋体" w:hAnsi="宋体"/>
          <w:kern w:val="0"/>
          <w:sz w:val="28"/>
          <w:szCs w:val="28"/>
        </w:rPr>
        <w:t>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第十三周</w:t>
      </w:r>
      <w:r>
        <w:rPr>
          <w:rFonts w:hint="eastAsia" w:ascii="宋体" w:hAnsi="宋体"/>
          <w:b/>
          <w:bCs/>
          <w:kern w:val="0"/>
          <w:sz w:val="28"/>
          <w:szCs w:val="28"/>
        </w:rPr>
        <w:t>前提交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终稿</w:t>
      </w:r>
      <w:r>
        <w:rPr>
          <w:rFonts w:hint="eastAsia" w:ascii="宋体" w:hAnsi="宋体"/>
          <w:b/>
          <w:bCs/>
          <w:kern w:val="0"/>
          <w:sz w:val="28"/>
          <w:szCs w:val="28"/>
        </w:rPr>
        <w:t>至系统进行查重</w:t>
      </w:r>
      <w:r>
        <w:rPr>
          <w:rFonts w:hint="eastAsia" w:ascii="宋体" w:hAnsi="宋体"/>
          <w:kern w:val="0"/>
          <w:sz w:val="28"/>
          <w:szCs w:val="28"/>
        </w:rPr>
        <w:t>，学生可查看简要版结果，详细版结果返回至指导老师处，导师酌情进一步指导论文修改。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查重通过（</w:t>
      </w:r>
      <w:r>
        <w:rPr>
          <w:rFonts w:hint="eastAsia" w:ascii="宋体" w:hAnsi="宋体"/>
          <w:kern w:val="0"/>
          <w:sz w:val="28"/>
          <w:szCs w:val="28"/>
        </w:rPr>
        <w:t>论文重复率在</w:t>
      </w:r>
      <w:r>
        <w:rPr>
          <w:rFonts w:hint="default" w:ascii="宋体" w:hAnsi="宋体"/>
          <w:kern w:val="0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0%内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）的学生可经导师许可</w:t>
      </w:r>
      <w:r>
        <w:rPr>
          <w:rFonts w:hint="default" w:ascii="宋体" w:hAnsi="宋体"/>
          <w:kern w:val="0"/>
          <w:sz w:val="28"/>
          <w:szCs w:val="28"/>
          <w:lang w:eastAsia="zh-Hans"/>
        </w:rPr>
        <w:t>,</w:t>
      </w:r>
      <w:r>
        <w:rPr>
          <w:rFonts w:hint="eastAsia" w:ascii="宋体" w:hAnsi="宋体"/>
          <w:b w:val="0"/>
          <w:bCs w:val="0"/>
          <w:kern w:val="0"/>
          <w:sz w:val="28"/>
          <w:szCs w:val="28"/>
          <w:lang w:val="en-US" w:eastAsia="zh-Hans"/>
        </w:rPr>
        <w:t>填写指导教师评阅表，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并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自愿申请于第十四周提前批答辩。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毕业论文的</w:t>
      </w:r>
      <w:r>
        <w:rPr>
          <w:rFonts w:hint="eastAsia" w:ascii="宋体" w:hAnsi="宋体"/>
          <w:b/>
          <w:bCs/>
          <w:kern w:val="0"/>
          <w:sz w:val="28"/>
          <w:szCs w:val="28"/>
        </w:rPr>
        <w:t>定稿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截止</w:t>
      </w:r>
      <w:r>
        <w:rPr>
          <w:rFonts w:hint="eastAsia" w:ascii="宋体" w:hAnsi="宋体"/>
          <w:b/>
          <w:bCs/>
          <w:kern w:val="0"/>
          <w:sz w:val="28"/>
          <w:szCs w:val="28"/>
        </w:rPr>
        <w:t>时间为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第十四</w:t>
      </w:r>
      <w:r>
        <w:rPr>
          <w:rFonts w:hint="eastAsia" w:ascii="宋体" w:hAnsi="宋体"/>
          <w:b/>
          <w:kern w:val="0"/>
          <w:sz w:val="28"/>
          <w:szCs w:val="28"/>
          <w:lang w:val="en-US" w:eastAsia="zh-Hans"/>
        </w:rPr>
        <w:t>周</w:t>
      </w:r>
      <w:r>
        <w:rPr>
          <w:rFonts w:hint="eastAsia" w:ascii="宋体" w:hAnsi="宋体"/>
          <w:kern w:val="0"/>
          <w:sz w:val="28"/>
          <w:szCs w:val="28"/>
        </w:rPr>
        <w:t>，所有学生必须在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此</w:t>
      </w:r>
      <w:r>
        <w:rPr>
          <w:rFonts w:hint="eastAsia" w:ascii="宋体" w:hAnsi="宋体"/>
          <w:kern w:val="0"/>
          <w:sz w:val="28"/>
          <w:szCs w:val="28"/>
        </w:rPr>
        <w:t>时间前向指导教师提交毕业论文终稿，</w:t>
      </w:r>
      <w:r>
        <w:rPr>
          <w:rFonts w:hint="eastAsia" w:ascii="宋体" w:hAnsi="宋体"/>
          <w:b w:val="0"/>
          <w:bCs w:val="0"/>
          <w:kern w:val="0"/>
          <w:sz w:val="28"/>
          <w:szCs w:val="28"/>
          <w:lang w:val="en-US" w:eastAsia="zh-Hans"/>
        </w:rPr>
        <w:t>填写指导教师评阅表，</w:t>
      </w:r>
      <w:r>
        <w:rPr>
          <w:rFonts w:hint="eastAsia" w:ascii="宋体" w:hAnsi="宋体"/>
          <w:kern w:val="0"/>
          <w:sz w:val="28"/>
          <w:szCs w:val="28"/>
        </w:rPr>
        <w:t>经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确</w:t>
      </w:r>
      <w:r>
        <w:rPr>
          <w:rFonts w:hint="eastAsia" w:ascii="宋体" w:hAnsi="宋体"/>
          <w:kern w:val="0"/>
          <w:sz w:val="28"/>
          <w:szCs w:val="28"/>
        </w:rPr>
        <w:t>认后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最晚于第十四周末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(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5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月下旬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)</w:t>
      </w:r>
      <w:r>
        <w:rPr>
          <w:rFonts w:hint="eastAsia" w:ascii="宋体" w:hAnsi="宋体"/>
          <w:b/>
          <w:bCs/>
          <w:kern w:val="0"/>
          <w:sz w:val="28"/>
          <w:szCs w:val="28"/>
        </w:rPr>
        <w:t>进行二次查重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通过</w:t>
      </w:r>
      <w:r>
        <w:rPr>
          <w:rFonts w:hint="eastAsia" w:ascii="宋体" w:hAnsi="宋体"/>
          <w:kern w:val="0"/>
          <w:sz w:val="28"/>
          <w:szCs w:val="28"/>
        </w:rPr>
        <w:t>的学生可以申请答辩。若二次查重不达标，学生需说明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详细</w:t>
      </w:r>
      <w:r>
        <w:rPr>
          <w:rFonts w:hint="eastAsia" w:ascii="宋体" w:hAnsi="宋体"/>
          <w:kern w:val="0"/>
          <w:sz w:val="28"/>
          <w:szCs w:val="28"/>
        </w:rPr>
        <w:t>原因、提交三次查重申请至指导教师及答辩小组，经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评审</w:t>
      </w:r>
      <w:r>
        <w:rPr>
          <w:rFonts w:hint="eastAsia" w:ascii="宋体" w:hAnsi="宋体"/>
          <w:kern w:val="0"/>
          <w:sz w:val="28"/>
          <w:szCs w:val="28"/>
        </w:rPr>
        <w:t>同意后修改论文，并于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第十五周周中</w:t>
      </w:r>
      <w:r>
        <w:rPr>
          <w:rFonts w:hint="eastAsia" w:ascii="宋体" w:hAnsi="宋体"/>
          <w:kern w:val="0"/>
          <w:sz w:val="28"/>
          <w:szCs w:val="28"/>
        </w:rPr>
        <w:t>前查重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通过</w:t>
      </w:r>
      <w:r>
        <w:rPr>
          <w:rFonts w:hint="eastAsia" w:ascii="宋体" w:hAnsi="宋体"/>
          <w:kern w:val="0"/>
          <w:sz w:val="28"/>
          <w:szCs w:val="28"/>
        </w:rPr>
        <w:t>，若仍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不符合</w:t>
      </w:r>
      <w:r>
        <w:rPr>
          <w:rFonts w:hint="eastAsia" w:ascii="宋体" w:hAnsi="宋体"/>
          <w:kern w:val="0"/>
          <w:sz w:val="28"/>
          <w:szCs w:val="28"/>
        </w:rPr>
        <w:t>，将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失去答辩资格，</w:t>
      </w:r>
      <w:r>
        <w:rPr>
          <w:rFonts w:hint="eastAsia" w:ascii="宋体" w:hAnsi="宋体"/>
          <w:kern w:val="0"/>
          <w:sz w:val="28"/>
          <w:szCs w:val="28"/>
        </w:rPr>
        <w:t>延期毕业</w:t>
      </w:r>
      <w:r>
        <w:rPr>
          <w:rFonts w:hint="eastAsia" w:ascii="宋体" w:hAnsi="宋体"/>
          <w:kern w:val="0"/>
          <w:sz w:val="28"/>
          <w:szCs w:val="28"/>
          <w:lang w:eastAsia="zh-Hans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并记入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学术不端诚信档案管理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  <w:lang w:val="en-US" w:eastAsia="zh-Hans"/>
        </w:rPr>
      </w:pPr>
      <w:r>
        <w:rPr>
          <w:rFonts w:hint="eastAsia" w:ascii="宋体" w:hAnsi="宋体"/>
          <w:b w:val="0"/>
          <w:bCs w:val="0"/>
          <w:kern w:val="0"/>
          <w:sz w:val="28"/>
          <w:szCs w:val="28"/>
          <w:lang w:val="en-US" w:eastAsia="zh-Hans"/>
        </w:rPr>
        <w:t>指导教师必须切实履行责任，指导教师审核后要有对论文质量的评语，签字同意后方可答辩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。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答辩结束后，不再更新学生论文版本，学生应提交论文最终版本PDF和纸质版以及答辩所用PPT用于存档。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Arial" w:hAnsi="Arial" w:eastAsia="黑体"/>
          <w:b/>
          <w:bCs/>
          <w:kern w:val="0"/>
          <w:sz w:val="32"/>
          <w:szCs w:val="32"/>
          <w:lang w:val="en-US" w:eastAsia="zh-Hans"/>
        </w:rPr>
      </w:pPr>
      <w:r>
        <w:rPr>
          <w:rFonts w:hint="eastAsia" w:ascii="Arial" w:hAnsi="Arial" w:eastAsia="黑体"/>
          <w:b/>
          <w:bCs/>
          <w:kern w:val="0"/>
          <w:sz w:val="32"/>
          <w:szCs w:val="32"/>
          <w:lang w:val="en-US" w:eastAsia="zh-Hans"/>
        </w:rPr>
        <w:t>四、毕业答辩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毕业答辩时间为</w:t>
      </w:r>
      <w:r>
        <w:rPr>
          <w:rFonts w:hint="eastAsia" w:ascii="宋体" w:hAnsi="宋体"/>
          <w:kern w:val="0"/>
          <w:sz w:val="28"/>
          <w:szCs w:val="28"/>
        </w:rPr>
        <w:t>最后一学期的</w:t>
      </w:r>
      <w:r>
        <w:rPr>
          <w:rFonts w:hint="default" w:ascii="宋体" w:hAnsi="宋体"/>
          <w:b/>
          <w:bCs/>
          <w:kern w:val="0"/>
          <w:sz w:val="28"/>
          <w:szCs w:val="28"/>
        </w:rPr>
        <w:t>6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月的第一个周五（</w:t>
      </w:r>
      <w:r>
        <w:rPr>
          <w:rFonts w:hint="eastAsia" w:ascii="宋体" w:hAnsi="宋体"/>
          <w:b/>
          <w:kern w:val="0"/>
          <w:sz w:val="28"/>
          <w:szCs w:val="28"/>
          <w:lang w:val="en-US" w:eastAsia="zh-Hans"/>
        </w:rPr>
        <w:t>第十五周</w:t>
      </w:r>
      <w:r>
        <w:rPr>
          <w:rFonts w:hint="eastAsia" w:ascii="宋体" w:hAnsi="宋体"/>
          <w:b/>
          <w:kern w:val="0"/>
          <w:sz w:val="28"/>
          <w:szCs w:val="28"/>
          <w:lang w:eastAsia="zh-Hans"/>
        </w:rPr>
        <w:t>）</w:t>
      </w:r>
      <w:r>
        <w:rPr>
          <w:rFonts w:hint="eastAsia" w:ascii="宋体" w:hAnsi="宋体"/>
          <w:kern w:val="0"/>
          <w:sz w:val="28"/>
          <w:szCs w:val="28"/>
        </w:rPr>
        <w:t>。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Hans"/>
        </w:rPr>
        <w:t>毕业设计（论文）是一门</w:t>
      </w:r>
      <w:r>
        <w:rPr>
          <w:rFonts w:hint="default" w:ascii="宋体" w:hAnsi="宋体"/>
          <w:kern w:val="0"/>
          <w:sz w:val="28"/>
          <w:szCs w:val="28"/>
          <w:highlight w:val="none"/>
          <w:lang w:eastAsia="zh-Hans"/>
        </w:rPr>
        <w:t>12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Hans"/>
        </w:rPr>
        <w:t>学分的必修课程，总成绩由指导教师评阅（</w:t>
      </w:r>
      <w:r>
        <w:rPr>
          <w:rFonts w:hint="default" w:ascii="宋体" w:hAnsi="宋体"/>
          <w:kern w:val="0"/>
          <w:sz w:val="28"/>
          <w:szCs w:val="28"/>
          <w:highlight w:val="none"/>
          <w:lang w:eastAsia="zh-Hans"/>
        </w:rPr>
        <w:t>30%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Hans"/>
        </w:rPr>
        <w:t>）、答辩成绩（</w:t>
      </w:r>
      <w:r>
        <w:rPr>
          <w:rFonts w:hint="default" w:ascii="宋体" w:hAnsi="宋体"/>
          <w:kern w:val="0"/>
          <w:sz w:val="28"/>
          <w:szCs w:val="28"/>
          <w:highlight w:val="none"/>
          <w:lang w:eastAsia="zh-Hans"/>
        </w:rPr>
        <w:t>70%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Hans"/>
        </w:rPr>
        <w:t>）两部分组成。若答辩成绩低于</w:t>
      </w:r>
      <w:r>
        <w:rPr>
          <w:rFonts w:hint="default" w:ascii="宋体" w:hAnsi="宋体"/>
          <w:kern w:val="0"/>
          <w:sz w:val="28"/>
          <w:szCs w:val="28"/>
          <w:highlight w:val="none"/>
          <w:lang w:eastAsia="zh-Hans"/>
        </w:rPr>
        <w:t>60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Hans"/>
        </w:rPr>
        <w:t>分（百分制），将自动视为不通过。</w:t>
      </w:r>
    </w:p>
    <w:p>
      <w:pPr>
        <w:widowControl/>
        <w:snapToGrid w:val="0"/>
        <w:spacing w:line="300" w:lineRule="auto"/>
        <w:ind w:firstLine="570"/>
        <w:jc w:val="left"/>
        <w:rPr>
          <w:rFonts w:hint="eastAsia" w:ascii="宋体" w:hAnsi="宋体"/>
          <w:kern w:val="0"/>
          <w:sz w:val="28"/>
          <w:szCs w:val="28"/>
          <w:lang w:val="en-US" w:eastAsia="zh-Hans"/>
        </w:rPr>
      </w:pP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若经评委评定答辩不通过，学生有机会申诉、整改并在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第十六周进行二次答辩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，申诉依据需参考学习通平台上各任务（综述、开题、阶段检查等）的完成情况，由答辩评委小组判定。二次答辩仍不通过者将延期毕业。延期毕业者可于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3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个月后（同年</w:t>
      </w:r>
      <w:r>
        <w:rPr>
          <w:rFonts w:hint="default" w:ascii="宋体" w:hAnsi="宋体"/>
          <w:b/>
          <w:bCs/>
          <w:kern w:val="0"/>
          <w:sz w:val="28"/>
          <w:szCs w:val="28"/>
          <w:lang w:eastAsia="zh-Hans"/>
        </w:rPr>
        <w:t>9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Hans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）申请答辩，通过者方可授予学位证。</w:t>
      </w:r>
      <w:bookmarkStart w:id="0" w:name="_GoBack"/>
      <w:bookmarkEnd w:id="0"/>
    </w:p>
    <w:p>
      <w:pPr>
        <w:widowControl/>
        <w:numPr>
          <w:ilvl w:val="0"/>
          <w:numId w:val="0"/>
        </w:numPr>
        <w:snapToGrid w:val="0"/>
        <w:spacing w:line="300" w:lineRule="auto"/>
        <w:ind w:firstLine="420" w:firstLineChars="0"/>
        <w:jc w:val="left"/>
        <w:rPr>
          <w:rFonts w:hint="eastAsia" w:ascii="宋体" w:hAnsi="宋体"/>
          <w:b w:val="0"/>
          <w:bCs w:val="0"/>
          <w:kern w:val="0"/>
          <w:sz w:val="28"/>
          <w:szCs w:val="28"/>
          <w:lang w:val="en-US" w:eastAsia="zh-Hans"/>
        </w:rPr>
      </w:pPr>
      <w:r>
        <w:rPr>
          <w:rFonts w:hint="eastAsia"/>
          <w:b w:val="0"/>
          <w:bCs w:val="0"/>
          <w:sz w:val="28"/>
          <w:szCs w:val="36"/>
          <w:lang w:val="en-US" w:eastAsia="zh-Hans"/>
        </w:rPr>
        <w:t>我院本科生毕业设计（论文）质量受四川省教育厅本科生论文年度抽检监督，参照</w:t>
      </w:r>
      <w:r>
        <w:rPr>
          <w:rFonts w:hint="default"/>
          <w:b/>
          <w:bCs/>
          <w:sz w:val="28"/>
          <w:szCs w:val="36"/>
          <w:lang w:val="en-US" w:eastAsia="zh-CN"/>
        </w:rPr>
        <w:t>教育部《本科毕业生论文（设计）抽检办法》（教督【2020】5号）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和</w:t>
      </w:r>
      <w:r>
        <w:rPr>
          <w:rFonts w:hint="default"/>
          <w:b/>
          <w:bCs/>
          <w:sz w:val="28"/>
          <w:szCs w:val="36"/>
          <w:lang w:val="en-US" w:eastAsia="zh-CN"/>
        </w:rPr>
        <w:t>《四川省本科毕业论文（设计）抽检实施细则（试行）》</w:t>
      </w:r>
      <w:r>
        <w:rPr>
          <w:rFonts w:hint="eastAsia"/>
          <w:b w:val="0"/>
          <w:bCs w:val="0"/>
          <w:sz w:val="28"/>
          <w:szCs w:val="36"/>
          <w:lang w:val="en-US" w:eastAsia="zh-Hans"/>
        </w:rPr>
        <w:t>执行，若被认定不合格，所获学位将可能被追回。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FE218"/>
    <w:rsid w:val="12CD2C5F"/>
    <w:rsid w:val="1CF24A49"/>
    <w:rsid w:val="1F6EA84C"/>
    <w:rsid w:val="1FAD1737"/>
    <w:rsid w:val="26F990EA"/>
    <w:rsid w:val="2B3D5181"/>
    <w:rsid w:val="2FD7775F"/>
    <w:rsid w:val="32941292"/>
    <w:rsid w:val="34DF37C7"/>
    <w:rsid w:val="36BFCA5F"/>
    <w:rsid w:val="37FFB2F2"/>
    <w:rsid w:val="3DE7D788"/>
    <w:rsid w:val="3DFF14B7"/>
    <w:rsid w:val="3FFFA229"/>
    <w:rsid w:val="47D9E9FD"/>
    <w:rsid w:val="4BFBF00D"/>
    <w:rsid w:val="4F8F050F"/>
    <w:rsid w:val="4FEFA8EF"/>
    <w:rsid w:val="55CFB662"/>
    <w:rsid w:val="5E7C7D3D"/>
    <w:rsid w:val="6F774387"/>
    <w:rsid w:val="77BC68AE"/>
    <w:rsid w:val="77CACF7E"/>
    <w:rsid w:val="7A675D6C"/>
    <w:rsid w:val="7B8137AF"/>
    <w:rsid w:val="7D879C31"/>
    <w:rsid w:val="7DE7312B"/>
    <w:rsid w:val="7DFF034B"/>
    <w:rsid w:val="7EFD458A"/>
    <w:rsid w:val="7F4E4B33"/>
    <w:rsid w:val="7FDF5DD5"/>
    <w:rsid w:val="7FEE26F7"/>
    <w:rsid w:val="7FF63C49"/>
    <w:rsid w:val="7FFBFCC1"/>
    <w:rsid w:val="7FFCBA0C"/>
    <w:rsid w:val="7FFF86BD"/>
    <w:rsid w:val="93F74AC8"/>
    <w:rsid w:val="9FAF84C1"/>
    <w:rsid w:val="A6BD845B"/>
    <w:rsid w:val="A7EBB54C"/>
    <w:rsid w:val="AF9E884D"/>
    <w:rsid w:val="AFFBEB09"/>
    <w:rsid w:val="BF6D506E"/>
    <w:rsid w:val="BFBCA3CC"/>
    <w:rsid w:val="CFBF0EC9"/>
    <w:rsid w:val="CFFF89A1"/>
    <w:rsid w:val="DEED5970"/>
    <w:rsid w:val="DEFE8C3C"/>
    <w:rsid w:val="E7E757F4"/>
    <w:rsid w:val="EBBD9A75"/>
    <w:rsid w:val="EE95E5D8"/>
    <w:rsid w:val="F3DF764D"/>
    <w:rsid w:val="F5FFD5F4"/>
    <w:rsid w:val="F65BCACE"/>
    <w:rsid w:val="F7CFE218"/>
    <w:rsid w:val="F7DF7EE9"/>
    <w:rsid w:val="FAFBFEE6"/>
    <w:rsid w:val="FB556C52"/>
    <w:rsid w:val="FD7ADD12"/>
    <w:rsid w:val="FDAB76ED"/>
    <w:rsid w:val="FE6A2669"/>
    <w:rsid w:val="FECD2FCB"/>
    <w:rsid w:val="FF3DC262"/>
    <w:rsid w:val="FF794495"/>
    <w:rsid w:val="FF7F9C17"/>
    <w:rsid w:val="FFBDA24E"/>
    <w:rsid w:val="FFDE3DB4"/>
    <w:rsid w:val="FFE984CC"/>
    <w:rsid w:val="FFE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2021-11-18T03:55:00Z</dcterms:created>
  <dc:creator>AmyH</dc:creator>
  <cp:lastModifiedBy>YOLO</cp:lastModifiedBy>
  <dcterms:modified xsi:type="dcterms:W3CDTF">2023-01-04T15:50:43Z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EA02F2509A66D43B542CB5638B922447</vt:lpwstr>
  </property>
</Properties>
</file>