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219" w:lineRule="auto"/>
        <w:ind w:left="161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3"/>
          <w:sz w:val="37"/>
          <w:szCs w:val="37"/>
        </w:rPr>
        <w:t>川北医学院实验室生物安全管理办法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8" w:line="222" w:lineRule="auto"/>
        <w:ind w:left="338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第一章</w:t>
      </w:r>
      <w:r>
        <w:rPr>
          <w:rFonts w:ascii="黑体" w:hAnsi="黑体" w:eastAsia="黑体" w:cs="黑体"/>
          <w:spacing w:val="14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总</w:t>
      </w:r>
      <w:r>
        <w:rPr>
          <w:rFonts w:ascii="黑体" w:hAnsi="黑体" w:eastAsia="黑体" w:cs="黑体"/>
          <w:spacing w:val="29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则</w:t>
      </w:r>
    </w:p>
    <w:p>
      <w:pPr>
        <w:spacing w:before="188" w:line="339" w:lineRule="auto"/>
        <w:ind w:left="69" w:right="29" w:firstLine="62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6"/>
          <w:sz w:val="30"/>
          <w:szCs w:val="30"/>
        </w:rPr>
        <w:t>第一条</w:t>
      </w:r>
      <w:r>
        <w:rPr>
          <w:rFonts w:ascii="宋体" w:hAnsi="宋体" w:eastAsia="宋体" w:cs="宋体"/>
          <w:spacing w:val="9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为加强我校实验室生物安全管理，保护实验工作人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3"/>
          <w:sz w:val="30"/>
          <w:szCs w:val="30"/>
        </w:rPr>
        <w:t>员和公众的健康，根据《中华人民共和国生物安全法》《中华人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8"/>
          <w:sz w:val="30"/>
          <w:szCs w:val="30"/>
        </w:rPr>
        <w:t>民共和国传染病防治法》《中华人民共和国实验动物管理条例》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《病原微生物实验室生物安全管理条例》《农业转基因生物安全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管理条例》《农业转基因生物安全评价管理办法》《出入境特</w:t>
      </w:r>
      <w:r>
        <w:rPr>
          <w:rFonts w:ascii="宋体" w:hAnsi="宋体" w:eastAsia="宋体" w:cs="宋体"/>
          <w:spacing w:val="2"/>
          <w:sz w:val="30"/>
          <w:szCs w:val="30"/>
        </w:rPr>
        <w:t>殊物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3"/>
          <w:sz w:val="30"/>
          <w:szCs w:val="30"/>
        </w:rPr>
        <w:t>品卫生检疫管理规定》《教育部办公厅关于进一步加强学校实验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4"/>
          <w:sz w:val="30"/>
          <w:szCs w:val="30"/>
        </w:rPr>
        <w:t>室病原微生物管理的通知》等法律法规、文件精神</w:t>
      </w:r>
      <w:r>
        <w:rPr>
          <w:rFonts w:ascii="宋体" w:hAnsi="宋体" w:eastAsia="宋体" w:cs="宋体"/>
          <w:spacing w:val="13"/>
          <w:sz w:val="30"/>
          <w:szCs w:val="30"/>
        </w:rPr>
        <w:t>和《川北医学</w:t>
      </w:r>
    </w:p>
    <w:p>
      <w:pPr>
        <w:spacing w:line="218" w:lineRule="auto"/>
        <w:ind w:left="6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院实验室安全建设与管理规定》文件要求，制定本办法。</w:t>
      </w:r>
    </w:p>
    <w:p>
      <w:pPr>
        <w:spacing w:before="191" w:line="553" w:lineRule="exact"/>
        <w:ind w:left="69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0"/>
          <w:position w:val="18"/>
          <w:sz w:val="30"/>
          <w:szCs w:val="30"/>
        </w:rPr>
        <w:t>第二条</w:t>
      </w:r>
      <w:r>
        <w:rPr>
          <w:rFonts w:ascii="宋体" w:hAnsi="宋体" w:eastAsia="宋体" w:cs="宋体"/>
          <w:spacing w:val="105"/>
          <w:position w:val="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position w:val="18"/>
          <w:sz w:val="30"/>
          <w:szCs w:val="30"/>
        </w:rPr>
        <w:t>本办法适用于全校涉及病原微生物实验、动物实验、</w:t>
      </w:r>
    </w:p>
    <w:p>
      <w:pPr>
        <w:spacing w:before="1" w:line="218" w:lineRule="auto"/>
        <w:ind w:left="6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基因工程实验的教学、科研实验室(以下简称“生物实验室”)。</w:t>
      </w:r>
    </w:p>
    <w:p>
      <w:pPr>
        <w:spacing w:before="191" w:line="340" w:lineRule="auto"/>
        <w:ind w:left="69" w:right="166" w:firstLine="62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6"/>
          <w:sz w:val="30"/>
          <w:szCs w:val="30"/>
        </w:rPr>
        <w:t>第三条</w:t>
      </w:r>
      <w:r>
        <w:rPr>
          <w:rFonts w:ascii="宋体" w:hAnsi="宋体" w:eastAsia="宋体" w:cs="宋体"/>
          <w:spacing w:val="9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实验室的生物安全管理实行学校、二级单位、实验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2"/>
          <w:sz w:val="30"/>
          <w:szCs w:val="30"/>
        </w:rPr>
        <w:t>室三级管理体制，各级职责按《川北医学院实验室安全建设与管</w:t>
      </w:r>
    </w:p>
    <w:p>
      <w:pPr>
        <w:spacing w:line="219" w:lineRule="auto"/>
        <w:ind w:left="6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理规定》相关规定执行。</w:t>
      </w:r>
    </w:p>
    <w:p>
      <w:pPr>
        <w:spacing w:before="298" w:line="222" w:lineRule="auto"/>
        <w:ind w:left="273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第二章</w:t>
      </w:r>
      <w:r>
        <w:rPr>
          <w:rFonts w:ascii="黑体" w:hAnsi="黑体" w:eastAsia="黑体" w:cs="黑体"/>
          <w:spacing w:val="155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管理队伍及要求</w:t>
      </w:r>
    </w:p>
    <w:p>
      <w:pPr>
        <w:spacing w:before="232" w:line="339" w:lineRule="auto"/>
        <w:ind w:left="69" w:right="161" w:firstLine="624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6"/>
          <w:sz w:val="30"/>
          <w:szCs w:val="30"/>
        </w:rPr>
        <w:t>第四条</w:t>
      </w:r>
      <w:r>
        <w:rPr>
          <w:rFonts w:ascii="宋体" w:hAnsi="宋体" w:eastAsia="宋体" w:cs="宋体"/>
          <w:spacing w:val="10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各二级单位应安排有相应专业知识和管理能力的在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职人员作为安全管理员，协助做好本单位生物样本的采购审查备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案、保管与使用监管、废弃物处置、日常检查、安全防</w:t>
      </w:r>
      <w:r>
        <w:rPr>
          <w:rFonts w:ascii="宋体" w:hAnsi="宋体" w:eastAsia="宋体" w:cs="宋体"/>
          <w:spacing w:val="13"/>
          <w:sz w:val="30"/>
          <w:szCs w:val="30"/>
        </w:rPr>
        <w:t>护等各项</w:t>
      </w:r>
    </w:p>
    <w:p>
      <w:pPr>
        <w:spacing w:before="1" w:line="219" w:lineRule="auto"/>
        <w:ind w:left="6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工作的规范化管理。</w:t>
      </w:r>
    </w:p>
    <w:p>
      <w:pPr>
        <w:spacing w:before="189" w:line="554" w:lineRule="exact"/>
        <w:ind w:left="69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28"/>
          <w:position w:val="18"/>
          <w:sz w:val="30"/>
          <w:szCs w:val="30"/>
        </w:rPr>
        <w:t>第五条</w:t>
      </w:r>
      <w:r>
        <w:rPr>
          <w:rFonts w:ascii="宋体" w:hAnsi="宋体" w:eastAsia="宋体" w:cs="宋体"/>
          <w:spacing w:val="99"/>
          <w:position w:val="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8"/>
          <w:position w:val="18"/>
          <w:sz w:val="30"/>
          <w:szCs w:val="30"/>
        </w:rPr>
        <w:t>各相关实验室及课题(项目)负责人为所在实验室</w:t>
      </w:r>
    </w:p>
    <w:p>
      <w:pPr>
        <w:spacing w:before="1" w:line="218" w:lineRule="auto"/>
        <w:ind w:left="6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的生物安全第一责任人，全面负责本实验室的</w:t>
      </w:r>
      <w:r>
        <w:rPr>
          <w:rFonts w:ascii="宋体" w:hAnsi="宋体" w:eastAsia="宋体" w:cs="宋体"/>
          <w:spacing w:val="13"/>
          <w:sz w:val="30"/>
          <w:szCs w:val="30"/>
        </w:rPr>
        <w:t>所有生物技术安全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120" w:line="183" w:lineRule="auto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-9"/>
          <w:w w:val="45"/>
          <w:sz w:val="37"/>
          <w:szCs w:val="37"/>
        </w:rPr>
        <w:t>—</w:t>
      </w:r>
      <w:r>
        <w:rPr>
          <w:rFonts w:ascii="宋体" w:hAnsi="宋体" w:eastAsia="宋体" w:cs="宋体"/>
          <w:spacing w:val="-26"/>
          <w:w w:val="90"/>
          <w:sz w:val="37"/>
          <w:szCs w:val="37"/>
        </w:rPr>
        <w:t>2—</w:t>
      </w:r>
    </w:p>
    <w:p>
      <w:pPr>
        <w:sectPr>
          <w:pgSz w:w="11900" w:h="16830"/>
          <w:pgMar w:top="1430" w:right="1360" w:bottom="0" w:left="1519" w:header="0" w:footer="0" w:gutter="0"/>
          <w:cols w:space="720" w:num="1"/>
        </w:sect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97" w:line="345" w:lineRule="auto"/>
        <w:ind w:right="6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管理工作，包括组织制定并张贴本实验室生物实验技术的安全操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作规程和应急措施，评估实验室生物材料、样本、药品、化学品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和机密资料被丢失或不正当使用的危险，并对其定期检查、维护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和更新；负责管理本实验室生物样本的采购、保管、使</w:t>
      </w:r>
      <w:r>
        <w:rPr>
          <w:rFonts w:ascii="宋体" w:hAnsi="宋体" w:eastAsia="宋体" w:cs="宋体"/>
          <w:spacing w:val="12"/>
          <w:sz w:val="30"/>
          <w:szCs w:val="30"/>
        </w:rPr>
        <w:t>用和处置</w:t>
      </w:r>
    </w:p>
    <w:p>
      <w:pPr>
        <w:spacing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记录及本实验室的日常安全检查等。</w:t>
      </w:r>
    </w:p>
    <w:p>
      <w:pPr>
        <w:spacing w:before="201" w:line="346" w:lineRule="auto"/>
        <w:ind w:right="48" w:firstLine="624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7"/>
          <w:sz w:val="30"/>
          <w:szCs w:val="30"/>
        </w:rPr>
        <w:t>第六条</w:t>
      </w:r>
      <w:r>
        <w:rPr>
          <w:rFonts w:ascii="宋体" w:hAnsi="宋体" w:eastAsia="宋体" w:cs="宋体"/>
          <w:spacing w:val="9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各二级单位和实验室组织对涉及生物安</w:t>
      </w:r>
      <w:r>
        <w:rPr>
          <w:rFonts w:ascii="宋体" w:hAnsi="宋体" w:eastAsia="宋体" w:cs="宋体"/>
          <w:spacing w:val="16"/>
          <w:sz w:val="30"/>
          <w:szCs w:val="30"/>
        </w:rPr>
        <w:t>全的人员进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行生物安全知识培训，培训合格后方可上岗；督促完成本单位生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物安全方面的日常信息登记、统计、上报等工</w:t>
      </w:r>
      <w:r>
        <w:rPr>
          <w:rFonts w:ascii="宋体" w:hAnsi="宋体" w:eastAsia="宋体" w:cs="宋体"/>
          <w:spacing w:val="15"/>
          <w:sz w:val="30"/>
          <w:szCs w:val="30"/>
        </w:rPr>
        <w:t>作。</w:t>
      </w:r>
    </w:p>
    <w:p>
      <w:pPr>
        <w:spacing w:before="188" w:line="222" w:lineRule="auto"/>
        <w:ind w:left="229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7"/>
          <w:sz w:val="30"/>
          <w:szCs w:val="30"/>
        </w:rPr>
        <w:t>第三章病原微生物实验室管理</w:t>
      </w:r>
    </w:p>
    <w:p>
      <w:pPr>
        <w:spacing w:before="210" w:line="340" w:lineRule="auto"/>
        <w:ind w:right="45" w:firstLine="62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6"/>
          <w:sz w:val="30"/>
          <w:szCs w:val="30"/>
        </w:rPr>
        <w:t>第七条</w:t>
      </w:r>
      <w:r>
        <w:rPr>
          <w:rFonts w:ascii="宋体" w:hAnsi="宋体" w:eastAsia="宋体" w:cs="宋体"/>
          <w:spacing w:val="11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根据中华人民共和国卫生部《人间传染的病原微生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8"/>
          <w:sz w:val="30"/>
          <w:szCs w:val="30"/>
        </w:rPr>
        <w:t>物名录》和农业部《动物病原微生物分类名录》,将病原微生物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分为四类：</w:t>
      </w:r>
    </w:p>
    <w:p>
      <w:pPr>
        <w:spacing w:before="194" w:line="549" w:lineRule="exact"/>
        <w:ind w:left="6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position w:val="18"/>
          <w:sz w:val="30"/>
          <w:szCs w:val="30"/>
        </w:rPr>
        <w:t>第一类病原微生物，是指能够引起人类或者动物非常严重疾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8"/>
          <w:sz w:val="30"/>
          <w:szCs w:val="30"/>
        </w:rPr>
        <w:t>病的微生物，以及我国尚未发现或者已经宣布消</w:t>
      </w:r>
      <w:r>
        <w:rPr>
          <w:rFonts w:ascii="宋体" w:hAnsi="宋体" w:eastAsia="宋体" w:cs="宋体"/>
          <w:spacing w:val="17"/>
          <w:sz w:val="30"/>
          <w:szCs w:val="30"/>
        </w:rPr>
        <w:t>灭的微生物。</w:t>
      </w:r>
    </w:p>
    <w:p>
      <w:pPr>
        <w:spacing w:before="196" w:line="339" w:lineRule="auto"/>
        <w:ind w:firstLine="6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第二类病原微生物，是指能够引起人类或者动物严重疾病，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比较容易或者间接在人与人、动物与人、动物与动物间传播的微</w:t>
      </w:r>
    </w:p>
    <w:p>
      <w:pPr>
        <w:spacing w:before="2"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生物。</w:t>
      </w:r>
    </w:p>
    <w:p>
      <w:pPr>
        <w:spacing w:before="191" w:line="338" w:lineRule="auto"/>
        <w:ind w:firstLine="6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第三类病原微生物，是指能够引起人类或者动物疾病，但一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般情况下对人、动物或者环境不构成严重危害，传播风险有限，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实验室感染后很少引起严重疾病，并且具备有效治疗和预防措</w:t>
      </w:r>
      <w:r>
        <w:rPr>
          <w:rFonts w:ascii="宋体" w:hAnsi="宋体" w:eastAsia="宋体" w:cs="宋体"/>
          <w:spacing w:val="12"/>
          <w:sz w:val="30"/>
          <w:szCs w:val="30"/>
        </w:rPr>
        <w:t>施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的微生物。</w:t>
      </w:r>
    </w:p>
    <w:p>
      <w:pPr>
        <w:spacing w:before="303" w:line="561" w:lineRule="exact"/>
        <w:ind w:left="6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position w:val="19"/>
          <w:sz w:val="30"/>
          <w:szCs w:val="30"/>
        </w:rPr>
        <w:t>第四类病原微生物，是指在通常情况下不会引起人类或者动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物疾病的微生物。</w:t>
      </w:r>
    </w:p>
    <w:p>
      <w:pPr>
        <w:sectPr>
          <w:footerReference r:id="rId5" w:type="default"/>
          <w:pgSz w:w="11900" w:h="16830"/>
          <w:pgMar w:top="1430" w:right="1469" w:bottom="1352" w:left="1579" w:header="0" w:footer="1094" w:gutter="0"/>
          <w:cols w:space="720" w:num="1"/>
        </w:sectPr>
      </w:pPr>
    </w:p>
    <w:p>
      <w:pPr>
        <w:spacing w:line="341" w:lineRule="auto"/>
        <w:rPr>
          <w:rFonts w:ascii="Arial"/>
          <w:sz w:val="21"/>
        </w:rPr>
      </w:pPr>
    </w:p>
    <w:p>
      <w:pPr>
        <w:spacing w:before="98" w:line="582" w:lineRule="exact"/>
        <w:ind w:left="6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position w:val="21"/>
          <w:sz w:val="30"/>
          <w:szCs w:val="30"/>
        </w:rPr>
        <w:t>其中，第一类、第二类病原微生物统称为“高致病性病原微</w:t>
      </w:r>
    </w:p>
    <w:p>
      <w:pPr>
        <w:spacing w:before="1" w:line="220" w:lineRule="auto"/>
        <w:ind w:left="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9"/>
          <w:sz w:val="30"/>
          <w:szCs w:val="30"/>
        </w:rPr>
        <w:t>生物”。</w:t>
      </w:r>
    </w:p>
    <w:p>
      <w:pPr>
        <w:spacing w:before="183" w:line="345" w:lineRule="auto"/>
        <w:ind w:left="39" w:right="136" w:firstLine="63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7"/>
          <w:sz w:val="30"/>
          <w:szCs w:val="30"/>
        </w:rPr>
        <w:t>第八条</w:t>
      </w:r>
      <w:r>
        <w:rPr>
          <w:rFonts w:ascii="宋体" w:hAnsi="宋体" w:eastAsia="宋体" w:cs="宋体"/>
          <w:spacing w:val="7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根据国务院卫生主管部门公布的人间传染病病原微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生物名录及级别，从事非“高致病性病原微生物”研究的生物实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9"/>
          <w:sz w:val="30"/>
          <w:szCs w:val="30"/>
        </w:rPr>
        <w:t>验室应具有相应生物安全防护水平(</w:t>
      </w:r>
      <w:r>
        <w:rPr>
          <w:rFonts w:ascii="宋体" w:hAnsi="宋体" w:eastAsia="宋体" w:cs="宋体"/>
          <w:sz w:val="30"/>
          <w:szCs w:val="30"/>
        </w:rPr>
        <w:t>BSL</w:t>
      </w:r>
      <w:r>
        <w:rPr>
          <w:rFonts w:ascii="宋体" w:hAnsi="宋体" w:eastAsia="宋体" w:cs="宋体"/>
          <w:spacing w:val="29"/>
          <w:sz w:val="30"/>
          <w:szCs w:val="30"/>
        </w:rPr>
        <w:t>-</w:t>
      </w:r>
      <w:r>
        <w:rPr>
          <w:rFonts w:ascii="宋体" w:hAnsi="宋体" w:eastAsia="宋体" w:cs="宋体"/>
          <w:spacing w:val="-9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9"/>
          <w:sz w:val="30"/>
          <w:szCs w:val="30"/>
        </w:rPr>
        <w:t>1、</w:t>
      </w:r>
      <w:r>
        <w:rPr>
          <w:rFonts w:ascii="宋体" w:hAnsi="宋体" w:eastAsia="宋体" w:cs="宋体"/>
          <w:sz w:val="30"/>
          <w:szCs w:val="30"/>
        </w:rPr>
        <w:t>BSL</w:t>
      </w:r>
      <w:r>
        <w:rPr>
          <w:rFonts w:ascii="宋体" w:hAnsi="宋体" w:eastAsia="宋体" w:cs="宋体"/>
          <w:spacing w:val="29"/>
          <w:sz w:val="30"/>
          <w:szCs w:val="30"/>
        </w:rPr>
        <w:t>-2),并确定本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实验室能从事及拟从事的微生物研究范围，经学校实验室安</w:t>
      </w:r>
      <w:r>
        <w:rPr>
          <w:rFonts w:ascii="宋体" w:hAnsi="宋体" w:eastAsia="宋体" w:cs="宋体"/>
          <w:spacing w:val="12"/>
          <w:sz w:val="30"/>
          <w:szCs w:val="30"/>
        </w:rPr>
        <w:t>全建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4"/>
          <w:sz w:val="30"/>
          <w:szCs w:val="30"/>
        </w:rPr>
        <w:t>设与管理工作小组同意后进行建设，并报当地卫生主管部门备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案。从事“高致病性病原微生物”的生物实验室，必须具有</w:t>
      </w:r>
      <w:r>
        <w:rPr>
          <w:rFonts w:ascii="宋体" w:hAnsi="宋体" w:eastAsia="宋体" w:cs="宋体"/>
          <w:spacing w:val="12"/>
          <w:sz w:val="30"/>
          <w:szCs w:val="30"/>
        </w:rPr>
        <w:t>相应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4"/>
          <w:sz w:val="30"/>
          <w:szCs w:val="30"/>
        </w:rPr>
        <w:t>生物安全防护水平(</w:t>
      </w:r>
      <w:r>
        <w:rPr>
          <w:rFonts w:ascii="宋体" w:hAnsi="宋体" w:eastAsia="宋体" w:cs="宋体"/>
          <w:sz w:val="30"/>
          <w:szCs w:val="30"/>
        </w:rPr>
        <w:t>BSL</w:t>
      </w:r>
      <w:r>
        <w:rPr>
          <w:rFonts w:ascii="宋体" w:hAnsi="宋体" w:eastAsia="宋体" w:cs="宋体"/>
          <w:spacing w:val="24"/>
          <w:sz w:val="30"/>
          <w:szCs w:val="30"/>
        </w:rPr>
        <w:t>-3、</w:t>
      </w:r>
      <w:r>
        <w:rPr>
          <w:rFonts w:ascii="宋体" w:hAnsi="宋体" w:eastAsia="宋体" w:cs="宋体"/>
          <w:sz w:val="30"/>
          <w:szCs w:val="30"/>
        </w:rPr>
        <w:t>BSL</w:t>
      </w:r>
      <w:r>
        <w:rPr>
          <w:rFonts w:ascii="宋体" w:hAnsi="宋体" w:eastAsia="宋体" w:cs="宋体"/>
          <w:spacing w:val="24"/>
          <w:sz w:val="30"/>
          <w:szCs w:val="30"/>
        </w:rPr>
        <w:t>-4)的实验室资质。不具备相应</w:t>
      </w:r>
    </w:p>
    <w:p>
      <w:pPr>
        <w:spacing w:line="218" w:lineRule="auto"/>
        <w:ind w:left="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资质的实验室不得从事病原微生物研究。</w:t>
      </w:r>
    </w:p>
    <w:p>
      <w:pPr>
        <w:spacing w:before="204" w:line="345" w:lineRule="auto"/>
        <w:ind w:left="39" w:right="151" w:firstLine="63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6"/>
          <w:sz w:val="30"/>
          <w:szCs w:val="30"/>
        </w:rPr>
        <w:t>第九条</w:t>
      </w:r>
      <w:r>
        <w:rPr>
          <w:rFonts w:ascii="宋体" w:hAnsi="宋体" w:eastAsia="宋体" w:cs="宋体"/>
          <w:spacing w:val="8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从事病原微生物实验活动的三级、四级实验室应当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4"/>
          <w:sz w:val="30"/>
          <w:szCs w:val="30"/>
        </w:rPr>
        <w:t>在明显位置标示国务院卫生主管部门和兽医主管部门</w:t>
      </w:r>
      <w:r>
        <w:rPr>
          <w:rFonts w:ascii="宋体" w:hAnsi="宋体" w:eastAsia="宋体" w:cs="宋体"/>
          <w:spacing w:val="23"/>
          <w:sz w:val="30"/>
          <w:szCs w:val="30"/>
        </w:rPr>
        <w:t>规定的生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物危险标识和生物安全实验室级别标志，标明传染因子、实验室</w:t>
      </w:r>
    </w:p>
    <w:p>
      <w:pPr>
        <w:spacing w:line="219" w:lineRule="auto"/>
        <w:ind w:left="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负责人、紧急联系电话及进入实验室的特殊要求。</w:t>
      </w:r>
    </w:p>
    <w:p>
      <w:pPr>
        <w:spacing w:before="200" w:line="573" w:lineRule="exact"/>
        <w:ind w:left="67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6"/>
          <w:position w:val="20"/>
          <w:sz w:val="30"/>
          <w:szCs w:val="30"/>
        </w:rPr>
        <w:t>第十条</w:t>
      </w:r>
      <w:r>
        <w:rPr>
          <w:rFonts w:ascii="宋体" w:hAnsi="宋体" w:eastAsia="宋体" w:cs="宋体"/>
          <w:spacing w:val="68"/>
          <w:position w:val="2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position w:val="20"/>
          <w:sz w:val="30"/>
          <w:szCs w:val="30"/>
        </w:rPr>
        <w:t>实验室应制定准入制度，并为进入实验室的人员提</w:t>
      </w:r>
    </w:p>
    <w:p>
      <w:pPr>
        <w:spacing w:before="1" w:line="218" w:lineRule="auto"/>
        <w:ind w:left="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供符合防护要求的防护用品和其他职业防护措施</w:t>
      </w:r>
      <w:r>
        <w:rPr>
          <w:rFonts w:ascii="宋体" w:hAnsi="宋体" w:eastAsia="宋体" w:cs="宋体"/>
          <w:spacing w:val="14"/>
          <w:sz w:val="30"/>
          <w:szCs w:val="30"/>
        </w:rPr>
        <w:t>。</w:t>
      </w:r>
    </w:p>
    <w:p>
      <w:pPr>
        <w:spacing w:before="204" w:line="345" w:lineRule="auto"/>
        <w:ind w:left="39" w:right="136" w:firstLine="59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7"/>
          <w:sz w:val="30"/>
          <w:szCs w:val="30"/>
        </w:rPr>
        <w:t>从事高致病性病原微生物相关实验活动的实验室还应当对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实验室工作人员进行健康监测，每年组织对其体检，并建立健</w:t>
      </w:r>
      <w:r>
        <w:rPr>
          <w:rFonts w:ascii="宋体" w:hAnsi="宋体" w:eastAsia="宋体" w:cs="宋体"/>
          <w:spacing w:val="12"/>
          <w:sz w:val="30"/>
          <w:szCs w:val="30"/>
        </w:rPr>
        <w:t>康</w:t>
      </w:r>
    </w:p>
    <w:p>
      <w:pPr>
        <w:spacing w:before="1" w:line="219" w:lineRule="auto"/>
        <w:ind w:left="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档案；必要时，应对实验室工作人员进行预防接种。</w:t>
      </w:r>
    </w:p>
    <w:p>
      <w:pPr>
        <w:spacing w:before="192" w:line="345" w:lineRule="auto"/>
        <w:ind w:left="39" w:firstLine="63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0"/>
          <w:sz w:val="30"/>
          <w:szCs w:val="30"/>
        </w:rPr>
        <w:t>第十一条</w:t>
      </w:r>
      <w:r>
        <w:rPr>
          <w:rFonts w:ascii="宋体" w:hAnsi="宋体" w:eastAsia="宋体" w:cs="宋体"/>
          <w:spacing w:val="7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实验室应当建立实验档案，包括实验室安全记录、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工作日志、实验原始记录、设备条件监控及检测记录、消</w:t>
      </w:r>
      <w:r>
        <w:rPr>
          <w:rFonts w:ascii="宋体" w:hAnsi="宋体" w:eastAsia="宋体" w:cs="宋体"/>
          <w:spacing w:val="6"/>
          <w:sz w:val="30"/>
          <w:szCs w:val="30"/>
        </w:rPr>
        <w:t>毒记录、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4"/>
          <w:sz w:val="30"/>
          <w:szCs w:val="30"/>
        </w:rPr>
        <w:t>事故(暴露)记录等。从事病原微生物相关实验</w:t>
      </w:r>
      <w:r>
        <w:rPr>
          <w:rFonts w:ascii="宋体" w:hAnsi="宋体" w:eastAsia="宋体" w:cs="宋体"/>
          <w:spacing w:val="23"/>
          <w:sz w:val="30"/>
          <w:szCs w:val="30"/>
        </w:rPr>
        <w:t>活动的实验档案</w:t>
      </w:r>
    </w:p>
    <w:p>
      <w:pPr>
        <w:spacing w:line="219" w:lineRule="auto"/>
        <w:ind w:left="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4"/>
          <w:sz w:val="30"/>
          <w:szCs w:val="30"/>
        </w:rPr>
        <w:t>的保存期不得少于10年，属于高致病性病原微</w:t>
      </w:r>
      <w:r>
        <w:rPr>
          <w:rFonts w:ascii="宋体" w:hAnsi="宋体" w:eastAsia="宋体" w:cs="宋体"/>
          <w:spacing w:val="23"/>
          <w:sz w:val="30"/>
          <w:szCs w:val="30"/>
        </w:rPr>
        <w:t>生物的实验档案</w:t>
      </w:r>
    </w:p>
    <w:p>
      <w:pPr>
        <w:sectPr>
          <w:footerReference r:id="rId6" w:type="default"/>
          <w:pgSz w:w="11900" w:h="16830"/>
          <w:pgMar w:top="1430" w:right="1369" w:bottom="1352" w:left="1559" w:header="0" w:footer="1094" w:gutter="0"/>
          <w:cols w:space="720" w:num="1"/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0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的保存期限不得少于20年。</w:t>
      </w:r>
    </w:p>
    <w:p>
      <w:pPr>
        <w:spacing w:before="196" w:line="219" w:lineRule="auto"/>
        <w:ind w:left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第十二条</w:t>
      </w:r>
      <w:r>
        <w:rPr>
          <w:rFonts w:ascii="宋体" w:hAnsi="宋体" w:eastAsia="宋体" w:cs="宋体"/>
          <w:spacing w:val="8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采集病原微生物样本必须具备下列条件：</w:t>
      </w:r>
    </w:p>
    <w:p>
      <w:pPr>
        <w:spacing w:before="186" w:line="563" w:lineRule="exact"/>
        <w:ind w:left="7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position w:val="18"/>
          <w:sz w:val="31"/>
          <w:szCs w:val="31"/>
        </w:rPr>
        <w:t>(一)具有与采集病原微生物样本所需要的生物安全防护水</w:t>
      </w:r>
    </w:p>
    <w:p>
      <w:pPr>
        <w:spacing w:before="1"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平相适应的设备。</w:t>
      </w:r>
    </w:p>
    <w:p>
      <w:pPr>
        <w:spacing w:before="187" w:line="219" w:lineRule="auto"/>
        <w:ind w:left="7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(二)具有掌握相关专业知识和操作技能的工作人员。</w:t>
      </w:r>
    </w:p>
    <w:p>
      <w:pPr>
        <w:spacing w:before="192" w:line="219" w:lineRule="auto"/>
        <w:ind w:left="7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(三)具有有效的防止病原微生物扩散和感染的措施。</w:t>
      </w:r>
    </w:p>
    <w:p>
      <w:pPr>
        <w:spacing w:before="190" w:line="219" w:lineRule="auto"/>
        <w:ind w:left="7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(四)具有保证病原微生物样本质量的技术方法和手段。</w:t>
      </w:r>
    </w:p>
    <w:p>
      <w:pPr>
        <w:spacing w:before="202" w:line="328" w:lineRule="auto"/>
        <w:ind w:right="29" w:firstLine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采集高致病性病原微生物样本的实验室，必须</w:t>
      </w:r>
      <w:r>
        <w:rPr>
          <w:rFonts w:ascii="宋体" w:hAnsi="宋体" w:eastAsia="宋体" w:cs="宋体"/>
          <w:spacing w:val="4"/>
          <w:sz w:val="31"/>
          <w:szCs w:val="31"/>
        </w:rPr>
        <w:t>采取国家相关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规范要求的有效措施，严格防止采集过程中发生病原微生物的扩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散和感染，并对样本来源、采集方法及过程等做详细记录。</w:t>
      </w:r>
    </w:p>
    <w:p>
      <w:pPr>
        <w:spacing w:before="208" w:line="219" w:lineRule="auto"/>
        <w:ind w:left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第十三条</w:t>
      </w:r>
      <w:r>
        <w:rPr>
          <w:rFonts w:ascii="宋体" w:hAnsi="宋体" w:eastAsia="宋体" w:cs="宋体"/>
          <w:spacing w:val="7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病原微生物样本的采购</w:t>
      </w:r>
    </w:p>
    <w:p>
      <w:pPr>
        <w:spacing w:before="184" w:line="328" w:lineRule="auto"/>
        <w:ind w:right="7" w:firstLine="7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(一)涉及第一类、第二类、第三类病原微生物的样本，实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验室应填写《川北医学院生物样本采购申请审批表》,</w:t>
      </w:r>
      <w:r>
        <w:rPr>
          <w:rFonts w:ascii="宋体" w:hAnsi="宋体" w:eastAsia="宋体" w:cs="宋体"/>
          <w:spacing w:val="8"/>
          <w:sz w:val="31"/>
          <w:szCs w:val="31"/>
        </w:rPr>
        <w:t>经二级单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位审核，上报学校实验室安全建设与管理工作小组审核后报分管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校领导审批，方可依照国家相关法律法规和学校相关采购规定实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施采购。</w:t>
      </w:r>
    </w:p>
    <w:p>
      <w:pPr>
        <w:spacing w:before="181" w:line="328" w:lineRule="auto"/>
        <w:ind w:right="27" w:firstLine="7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 xml:space="preserve">(二)涉及第四类病原微生物的样本，实验室应填写《川北 </w:t>
      </w:r>
      <w:r>
        <w:rPr>
          <w:rFonts w:ascii="宋体" w:hAnsi="宋体" w:eastAsia="宋体" w:cs="宋体"/>
          <w:spacing w:val="9"/>
          <w:sz w:val="31"/>
          <w:szCs w:val="31"/>
        </w:rPr>
        <w:t>医学院生物样本采购申请审批表》,经二级单位审核后方可依照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国家相关法律法规和学校相关采购规定实施采购。</w:t>
      </w:r>
    </w:p>
    <w:p>
      <w:pPr>
        <w:spacing w:before="180" w:line="554" w:lineRule="exact"/>
        <w:ind w:left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8"/>
          <w:position w:val="18"/>
          <w:sz w:val="31"/>
          <w:szCs w:val="31"/>
        </w:rPr>
        <w:t>第十四条</w:t>
      </w:r>
      <w:r>
        <w:rPr>
          <w:rFonts w:ascii="宋体" w:hAnsi="宋体" w:eastAsia="宋体" w:cs="宋体"/>
          <w:spacing w:val="80"/>
          <w:position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position w:val="18"/>
          <w:sz w:val="31"/>
          <w:szCs w:val="31"/>
        </w:rPr>
        <w:t>病原微生物的运输应严格按照国家相关法律法规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的规定执行。</w:t>
      </w:r>
    </w:p>
    <w:p>
      <w:pPr>
        <w:spacing w:before="256" w:line="219" w:lineRule="auto"/>
        <w:ind w:left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第十五条</w:t>
      </w:r>
      <w:r>
        <w:rPr>
          <w:rFonts w:ascii="宋体" w:hAnsi="宋体" w:eastAsia="宋体" w:cs="宋体"/>
          <w:spacing w:val="7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病原微生物样本的保管</w:t>
      </w:r>
    </w:p>
    <w:p>
      <w:pPr>
        <w:spacing w:before="226" w:line="219" w:lineRule="auto"/>
        <w:ind w:left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实验室应当制定严格的安全保管制度，做好病</w:t>
      </w:r>
      <w:r>
        <w:rPr>
          <w:rFonts w:ascii="宋体" w:hAnsi="宋体" w:eastAsia="宋体" w:cs="宋体"/>
          <w:spacing w:val="4"/>
          <w:sz w:val="31"/>
          <w:szCs w:val="31"/>
        </w:rPr>
        <w:t>原微生物样本</w:t>
      </w:r>
    </w:p>
    <w:p>
      <w:pPr>
        <w:sectPr>
          <w:footerReference r:id="rId7" w:type="default"/>
          <w:pgSz w:w="11900" w:h="16830"/>
          <w:pgMar w:top="1430" w:right="1476" w:bottom="1350" w:left="1569" w:header="0" w:footer="1094" w:gutter="0"/>
          <w:cols w:space="720" w:num="1"/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1" w:line="334" w:lineRule="auto"/>
        <w:ind w:right="56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的储存、领用、销毁的记录，建立档案制度。病原微生物菌(毒)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种保存在带锁冰箱或柜子中，高致病性病原微生物样本应实行双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人双锁管理。</w:t>
      </w:r>
    </w:p>
    <w:p>
      <w:pPr>
        <w:spacing w:before="200" w:line="561" w:lineRule="exact"/>
        <w:ind w:left="6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position w:val="18"/>
          <w:sz w:val="31"/>
          <w:szCs w:val="31"/>
        </w:rPr>
        <w:t>实验室应采取有效的安全保卫措施，严防病原微生物样本被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盗、被抢、丢失、泄漏。</w:t>
      </w:r>
    </w:p>
    <w:p>
      <w:pPr>
        <w:spacing w:before="187" w:line="564" w:lineRule="exact"/>
        <w:ind w:left="6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position w:val="18"/>
          <w:sz w:val="31"/>
          <w:szCs w:val="31"/>
        </w:rPr>
        <w:t>第十六条</w:t>
      </w:r>
      <w:r>
        <w:rPr>
          <w:rFonts w:ascii="宋体" w:hAnsi="宋体" w:eastAsia="宋体" w:cs="宋体"/>
          <w:spacing w:val="96"/>
          <w:position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position w:val="18"/>
          <w:sz w:val="31"/>
          <w:szCs w:val="31"/>
        </w:rPr>
        <w:t>从事高致病性病原微生物相关实验活动应有两名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以上的工作人员共同进行，并做好使用记录。</w:t>
      </w:r>
    </w:p>
    <w:p>
      <w:pPr>
        <w:spacing w:before="187" w:line="564" w:lineRule="exact"/>
        <w:ind w:left="6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position w:val="18"/>
          <w:sz w:val="31"/>
          <w:szCs w:val="31"/>
        </w:rPr>
        <w:t>第十七条</w:t>
      </w:r>
      <w:r>
        <w:rPr>
          <w:rFonts w:ascii="宋体" w:hAnsi="宋体" w:eastAsia="宋体" w:cs="宋体"/>
          <w:spacing w:val="82"/>
          <w:position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position w:val="18"/>
          <w:sz w:val="31"/>
          <w:szCs w:val="31"/>
        </w:rPr>
        <w:t>涉及病原微生物实验的废弃物，必须先进行无害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化处理，并按相关规定包装、暂存，由学校集</w:t>
      </w:r>
      <w:r>
        <w:rPr>
          <w:rFonts w:ascii="宋体" w:hAnsi="宋体" w:eastAsia="宋体" w:cs="宋体"/>
          <w:spacing w:val="6"/>
          <w:sz w:val="31"/>
          <w:szCs w:val="31"/>
        </w:rPr>
        <w:t>中处置。</w:t>
      </w:r>
    </w:p>
    <w:p>
      <w:pPr>
        <w:spacing w:before="186" w:line="222" w:lineRule="auto"/>
        <w:ind w:left="22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7"/>
          <w:sz w:val="31"/>
          <w:szCs w:val="31"/>
        </w:rPr>
        <w:t>第四章基因工程生物安全管理</w:t>
      </w:r>
    </w:p>
    <w:p>
      <w:pPr>
        <w:spacing w:before="197" w:line="335" w:lineRule="auto"/>
        <w:ind w:right="80" w:firstLine="6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第十八条</w:t>
      </w:r>
      <w:r>
        <w:rPr>
          <w:rFonts w:ascii="宋体" w:hAnsi="宋体" w:eastAsia="宋体" w:cs="宋体"/>
          <w:spacing w:val="5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本办法所称的基因工程，包括利用载体系统的</w:t>
      </w:r>
      <w:r>
        <w:rPr>
          <w:rFonts w:ascii="宋体" w:hAnsi="宋体" w:eastAsia="宋体" w:cs="宋体"/>
          <w:spacing w:val="7"/>
          <w:sz w:val="31"/>
          <w:szCs w:val="31"/>
        </w:rPr>
        <w:t>重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组体</w:t>
      </w:r>
      <w:r>
        <w:rPr>
          <w:rFonts w:ascii="宋体" w:hAnsi="宋体" w:eastAsia="宋体" w:cs="宋体"/>
          <w:sz w:val="31"/>
          <w:szCs w:val="31"/>
        </w:rPr>
        <w:t>DNA</w:t>
      </w:r>
      <w:r>
        <w:rPr>
          <w:rFonts w:ascii="宋体" w:hAnsi="宋体" w:eastAsia="宋体" w:cs="宋体"/>
          <w:spacing w:val="15"/>
          <w:sz w:val="31"/>
          <w:szCs w:val="31"/>
        </w:rPr>
        <w:t>技术，以及利用物理或化学方法把异源</w:t>
      </w:r>
      <w:r>
        <w:rPr>
          <w:rFonts w:ascii="宋体" w:hAnsi="宋体" w:eastAsia="宋体" w:cs="宋体"/>
          <w:sz w:val="31"/>
          <w:szCs w:val="31"/>
        </w:rPr>
        <w:t>DNA</w:t>
      </w:r>
      <w:r>
        <w:rPr>
          <w:rFonts w:ascii="宋体" w:hAnsi="宋体" w:eastAsia="宋体" w:cs="宋体"/>
          <w:spacing w:val="15"/>
          <w:sz w:val="31"/>
          <w:szCs w:val="31"/>
        </w:rPr>
        <w:t>直接导入有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机体的技术。但不包括下列遗传操作：</w:t>
      </w:r>
    </w:p>
    <w:p>
      <w:pPr>
        <w:spacing w:before="194" w:line="219" w:lineRule="auto"/>
        <w:ind w:left="6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(一)细胞融合技术，原生质体融合技术；</w:t>
      </w:r>
    </w:p>
    <w:p>
      <w:pPr>
        <w:spacing w:before="191" w:line="219" w:lineRule="auto"/>
        <w:ind w:left="6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(二)传统杂交繁殖技术；</w:t>
      </w:r>
    </w:p>
    <w:p>
      <w:pPr>
        <w:spacing w:before="192" w:line="219" w:lineRule="auto"/>
        <w:ind w:left="6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(三)诱变技术，体外受精技术，细胞培养或者胚胎培养</w:t>
      </w:r>
      <w:r>
        <w:rPr>
          <w:rFonts w:ascii="宋体" w:hAnsi="宋体" w:eastAsia="宋体" w:cs="宋体"/>
          <w:spacing w:val="-5"/>
          <w:sz w:val="31"/>
          <w:szCs w:val="31"/>
        </w:rPr>
        <w:t>技术；</w:t>
      </w:r>
    </w:p>
    <w:p>
      <w:pPr>
        <w:spacing w:before="194" w:line="219" w:lineRule="auto"/>
        <w:ind w:left="6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(四)常规质粒</w:t>
      </w:r>
      <w:r>
        <w:rPr>
          <w:rFonts w:ascii="宋体" w:hAnsi="宋体" w:eastAsia="宋体" w:cs="宋体"/>
          <w:sz w:val="31"/>
          <w:szCs w:val="31"/>
        </w:rPr>
        <w:t>DNA</w:t>
      </w:r>
      <w:r>
        <w:rPr>
          <w:rFonts w:ascii="宋体" w:hAnsi="宋体" w:eastAsia="宋体" w:cs="宋体"/>
          <w:spacing w:val="12"/>
          <w:sz w:val="31"/>
          <w:szCs w:val="31"/>
        </w:rPr>
        <w:t>构建及在大肠杆菌或酵母中扩增。</w:t>
      </w:r>
    </w:p>
    <w:p>
      <w:pPr>
        <w:spacing w:before="171" w:line="580" w:lineRule="exact"/>
        <w:ind w:left="6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position w:val="20"/>
          <w:sz w:val="31"/>
          <w:szCs w:val="31"/>
        </w:rPr>
        <w:t>从国外进口遗传工程体，在校内进行基因工程研究和</w:t>
      </w:r>
      <w:r>
        <w:rPr>
          <w:rFonts w:ascii="宋体" w:hAnsi="宋体" w:eastAsia="宋体" w:cs="宋体"/>
          <w:spacing w:val="16"/>
          <w:position w:val="20"/>
          <w:sz w:val="31"/>
          <w:szCs w:val="31"/>
        </w:rPr>
        <w:t>实验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的，也应遵守本办法。</w:t>
      </w:r>
    </w:p>
    <w:p>
      <w:pPr>
        <w:spacing w:before="189" w:line="560" w:lineRule="exact"/>
        <w:ind w:left="6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0"/>
          <w:position w:val="18"/>
          <w:sz w:val="31"/>
          <w:szCs w:val="31"/>
        </w:rPr>
        <w:t>第十九条</w:t>
      </w:r>
      <w:r>
        <w:rPr>
          <w:rFonts w:ascii="宋体" w:hAnsi="宋体" w:eastAsia="宋体" w:cs="宋体"/>
          <w:spacing w:val="84"/>
          <w:position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0"/>
          <w:position w:val="18"/>
          <w:sz w:val="31"/>
          <w:szCs w:val="31"/>
        </w:rPr>
        <w:t>依据农业部《农业转基因生物安全评价管理办</w:t>
      </w:r>
    </w:p>
    <w:p>
      <w:pPr>
        <w:spacing w:before="1" w:line="216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法》,按照潜在危险程度，将基因工程工作分为四个安全等级：</w:t>
      </w:r>
    </w:p>
    <w:p>
      <w:pPr>
        <w:spacing w:before="186" w:line="585" w:lineRule="exact"/>
        <w:ind w:left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position w:val="20"/>
          <w:sz w:val="31"/>
          <w:szCs w:val="31"/>
        </w:rPr>
        <w:t>安全等级I,该类基因工程工作对人类健康和生态环境尚不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存在危险；</w:t>
      </w:r>
    </w:p>
    <w:p>
      <w:pPr>
        <w:sectPr>
          <w:footerReference r:id="rId8" w:type="default"/>
          <w:pgSz w:w="11900" w:h="16830"/>
          <w:pgMar w:top="1430" w:right="1424" w:bottom="1352" w:left="1559" w:header="0" w:footer="1094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01" w:line="575" w:lineRule="exact"/>
        <w:ind w:left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4"/>
          <w:position w:val="20"/>
          <w:sz w:val="31"/>
          <w:szCs w:val="31"/>
        </w:rPr>
        <w:t>安全等级</w:t>
      </w:r>
      <w:r>
        <w:rPr>
          <w:rFonts w:ascii="宋体" w:hAnsi="宋体" w:eastAsia="宋体" w:cs="宋体"/>
          <w:position w:val="20"/>
          <w:sz w:val="31"/>
          <w:szCs w:val="31"/>
        </w:rPr>
        <w:t>II</w:t>
      </w:r>
      <w:r>
        <w:rPr>
          <w:rFonts w:ascii="宋体" w:hAnsi="宋体" w:eastAsia="宋体" w:cs="宋体"/>
          <w:spacing w:val="24"/>
          <w:position w:val="20"/>
          <w:sz w:val="31"/>
          <w:szCs w:val="31"/>
        </w:rPr>
        <w:t>,该类基因工程工作对人类健康和生态环境具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有低度危险；</w:t>
      </w:r>
    </w:p>
    <w:p>
      <w:pPr>
        <w:spacing w:before="164" w:line="576" w:lineRule="exact"/>
        <w:ind w:left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position w:val="20"/>
          <w:sz w:val="31"/>
          <w:szCs w:val="31"/>
        </w:rPr>
        <w:t>安全等级</w:t>
      </w:r>
      <w:r>
        <w:rPr>
          <w:rFonts w:ascii="宋体" w:hAnsi="宋体" w:eastAsia="宋体" w:cs="宋体"/>
          <w:position w:val="20"/>
          <w:sz w:val="31"/>
          <w:szCs w:val="31"/>
        </w:rPr>
        <w:t>III</w:t>
      </w:r>
      <w:r>
        <w:rPr>
          <w:rFonts w:ascii="宋体" w:hAnsi="宋体" w:eastAsia="宋体" w:cs="宋体"/>
          <w:spacing w:val="19"/>
          <w:position w:val="20"/>
          <w:sz w:val="31"/>
          <w:szCs w:val="31"/>
        </w:rPr>
        <w:t>,该类基因工程工作对人类健康和生态环境具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有中度危险；</w:t>
      </w:r>
    </w:p>
    <w:p>
      <w:pPr>
        <w:spacing w:before="194" w:line="555" w:lineRule="exact"/>
        <w:ind w:left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5"/>
          <w:position w:val="18"/>
          <w:sz w:val="31"/>
          <w:szCs w:val="31"/>
        </w:rPr>
        <w:t>安全等级</w:t>
      </w:r>
      <w:r>
        <w:rPr>
          <w:rFonts w:ascii="宋体" w:hAnsi="宋体" w:eastAsia="宋体" w:cs="宋体"/>
          <w:position w:val="18"/>
          <w:sz w:val="31"/>
          <w:szCs w:val="31"/>
        </w:rPr>
        <w:t>IV</w:t>
      </w:r>
      <w:r>
        <w:rPr>
          <w:rFonts w:ascii="宋体" w:hAnsi="宋体" w:eastAsia="宋体" w:cs="宋体"/>
          <w:spacing w:val="25"/>
          <w:position w:val="18"/>
          <w:sz w:val="31"/>
          <w:szCs w:val="31"/>
        </w:rPr>
        <w:t>,该类基因工程工作对人类健康和生态环境</w:t>
      </w:r>
      <w:r>
        <w:rPr>
          <w:rFonts w:ascii="宋体" w:hAnsi="宋体" w:eastAsia="宋体" w:cs="宋体"/>
          <w:spacing w:val="24"/>
          <w:position w:val="18"/>
          <w:sz w:val="31"/>
          <w:szCs w:val="31"/>
        </w:rPr>
        <w:t>尚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具有高度危险。</w:t>
      </w:r>
    </w:p>
    <w:p>
      <w:pPr>
        <w:spacing w:before="187" w:line="335" w:lineRule="auto"/>
        <w:ind w:firstLine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第二十条</w:t>
      </w:r>
      <w:r>
        <w:rPr>
          <w:rFonts w:ascii="宋体" w:hAnsi="宋体" w:eastAsia="宋体" w:cs="宋体"/>
          <w:spacing w:val="10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从事基因工程工作的实验室，在开展基因工程工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作前，应当对基因工程工作进行安全性评价，</w:t>
      </w:r>
      <w:r>
        <w:rPr>
          <w:rFonts w:ascii="宋体" w:hAnsi="宋体" w:eastAsia="宋体" w:cs="宋体"/>
          <w:spacing w:val="3"/>
          <w:sz w:val="31"/>
          <w:szCs w:val="31"/>
        </w:rPr>
        <w:t>评估潜在危险，确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定安全等级。</w:t>
      </w:r>
    </w:p>
    <w:p>
      <w:pPr>
        <w:spacing w:before="191" w:line="333" w:lineRule="auto"/>
        <w:ind w:right="36" w:firstLine="7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(一)从事基因工程实验研究前，应对基因供体、载体、宿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主和遗传工程体的致病性、致癌性、抗药性、转移性、生态环境</w:t>
      </w:r>
    </w:p>
    <w:p>
      <w:pPr>
        <w:spacing w:before="2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效应等进行安全性评价，确定生物控制和物理控制等级。</w:t>
      </w:r>
    </w:p>
    <w:p>
      <w:pPr>
        <w:spacing w:before="195" w:line="334" w:lineRule="auto"/>
        <w:ind w:right="32" w:firstLine="7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(二)从事基因工程中间实验前，应根据所用遗传工程体的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安全性评价，对培养、发酵、分离和纯化工艺过程的设备和设施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的物理屏障进行安全性鉴定，确定中间实验的安全性等级。</w:t>
      </w:r>
    </w:p>
    <w:p>
      <w:pPr>
        <w:spacing w:before="191" w:line="333" w:lineRule="auto"/>
        <w:ind w:right="42" w:firstLine="7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(三)从事遗传工程体释放实验前，应对遗传工程</w:t>
      </w:r>
      <w:r>
        <w:rPr>
          <w:rFonts w:ascii="宋体" w:hAnsi="宋体" w:eastAsia="宋体" w:cs="宋体"/>
          <w:spacing w:val="12"/>
          <w:sz w:val="31"/>
          <w:szCs w:val="31"/>
        </w:rPr>
        <w:t>体的安全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性、释放目的、释放地区的生态环境、释放方式、监测方法和控</w:t>
      </w:r>
    </w:p>
    <w:p>
      <w:pPr>
        <w:spacing w:before="2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制措施进行评价，确定释放工作的安全等级。</w:t>
      </w:r>
    </w:p>
    <w:p>
      <w:pPr>
        <w:spacing w:before="194" w:line="334" w:lineRule="auto"/>
        <w:ind w:right="40" w:firstLine="7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(四)使用遗传工程产品前，应对遗传工程产品进行生</w:t>
      </w:r>
      <w:r>
        <w:rPr>
          <w:rFonts w:ascii="宋体" w:hAnsi="宋体" w:eastAsia="宋体" w:cs="宋体"/>
          <w:spacing w:val="12"/>
          <w:sz w:val="31"/>
          <w:szCs w:val="31"/>
        </w:rPr>
        <w:t>物学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安全检验和安全性评价，确定遗传工程产品对公众健康和生态环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境可能产生的影响。</w:t>
      </w:r>
    </w:p>
    <w:p>
      <w:pPr>
        <w:spacing w:before="187" w:line="575" w:lineRule="exact"/>
        <w:ind w:left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position w:val="19"/>
          <w:sz w:val="31"/>
          <w:szCs w:val="31"/>
        </w:rPr>
        <w:t>第二十一条</w:t>
      </w:r>
      <w:r>
        <w:rPr>
          <w:rFonts w:ascii="宋体" w:hAnsi="宋体" w:eastAsia="宋体" w:cs="宋体"/>
          <w:spacing w:val="110"/>
          <w:position w:val="1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position w:val="19"/>
          <w:sz w:val="31"/>
          <w:szCs w:val="31"/>
        </w:rPr>
        <w:t>从事基因工程工作的实验室，应当依据遗传工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程产品适用性质和安全等级，分类分级进行申报，获得实验许可</w:t>
      </w:r>
    </w:p>
    <w:p>
      <w:pPr>
        <w:sectPr>
          <w:footerReference r:id="rId9" w:type="default"/>
          <w:pgSz w:w="11900" w:h="16830"/>
          <w:pgMar w:top="1430" w:right="1463" w:bottom="1356" w:left="1569" w:header="0" w:footer="1120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101" w:line="570" w:lineRule="exact"/>
        <w:ind w:left="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position w:val="19"/>
          <w:sz w:val="31"/>
          <w:szCs w:val="31"/>
        </w:rPr>
        <w:t>手续后方可进行实验。对需行政主管部门审批或备案的，由</w:t>
      </w:r>
      <w:r>
        <w:rPr>
          <w:rFonts w:ascii="宋体" w:hAnsi="宋体" w:eastAsia="宋体" w:cs="宋体"/>
          <w:spacing w:val="2"/>
          <w:position w:val="19"/>
          <w:sz w:val="31"/>
          <w:szCs w:val="31"/>
        </w:rPr>
        <w:t>学校</w:t>
      </w:r>
    </w:p>
    <w:p>
      <w:pPr>
        <w:spacing w:line="219" w:lineRule="auto"/>
        <w:ind w:left="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实验室安全建设与管理工作小组组织评审后申报办理。</w:t>
      </w:r>
    </w:p>
    <w:p>
      <w:pPr>
        <w:spacing w:before="177" w:line="335" w:lineRule="auto"/>
        <w:ind w:left="19" w:right="90" w:firstLine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第二十二条</w:t>
      </w:r>
      <w:r>
        <w:rPr>
          <w:rFonts w:ascii="宋体" w:hAnsi="宋体" w:eastAsia="宋体" w:cs="宋体"/>
          <w:spacing w:val="8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从事基因工程工作的实验室，应当根据安全等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级，确定安全控制方法，制定安全操作规则和相应</w:t>
      </w:r>
      <w:r>
        <w:rPr>
          <w:rFonts w:ascii="宋体" w:hAnsi="宋体" w:eastAsia="宋体" w:cs="宋体"/>
          <w:spacing w:val="4"/>
          <w:sz w:val="31"/>
          <w:szCs w:val="31"/>
        </w:rPr>
        <w:t>的废弃物安全</w:t>
      </w:r>
    </w:p>
    <w:p>
      <w:pPr>
        <w:spacing w:line="220" w:lineRule="auto"/>
        <w:ind w:left="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处理措施。</w:t>
      </w:r>
    </w:p>
    <w:p>
      <w:pPr>
        <w:spacing w:before="184" w:line="219" w:lineRule="auto"/>
        <w:ind w:left="65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第二十三条</w:t>
      </w:r>
      <w:r>
        <w:rPr>
          <w:rFonts w:ascii="宋体" w:hAnsi="宋体" w:eastAsia="宋体" w:cs="宋体"/>
          <w:spacing w:val="59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遗传工程体的采购</w:t>
      </w:r>
    </w:p>
    <w:p>
      <w:pPr>
        <w:spacing w:before="195" w:line="334" w:lineRule="auto"/>
        <w:ind w:left="19" w:firstLine="7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(一)涉及安全等级</w:t>
      </w:r>
      <w:r>
        <w:rPr>
          <w:rFonts w:ascii="宋体" w:hAnsi="宋体" w:eastAsia="宋体" w:cs="宋体"/>
          <w:sz w:val="31"/>
          <w:szCs w:val="31"/>
        </w:rPr>
        <w:t>II</w:t>
      </w:r>
      <w:r>
        <w:rPr>
          <w:rFonts w:ascii="宋体" w:hAnsi="宋体" w:eastAsia="宋体" w:cs="宋体"/>
          <w:spacing w:val="22"/>
          <w:sz w:val="31"/>
          <w:szCs w:val="31"/>
        </w:rPr>
        <w:t>、</w:t>
      </w:r>
      <w:r>
        <w:rPr>
          <w:rFonts w:ascii="宋体" w:hAnsi="宋体" w:eastAsia="宋体" w:cs="宋体"/>
          <w:sz w:val="31"/>
          <w:szCs w:val="31"/>
        </w:rPr>
        <w:t>III</w:t>
      </w:r>
      <w:r>
        <w:rPr>
          <w:rFonts w:ascii="宋体" w:hAnsi="宋体" w:eastAsia="宋体" w:cs="宋体"/>
          <w:spacing w:val="22"/>
          <w:sz w:val="31"/>
          <w:szCs w:val="31"/>
        </w:rPr>
        <w:t>、</w:t>
      </w:r>
      <w:r>
        <w:rPr>
          <w:rFonts w:ascii="宋体" w:hAnsi="宋体" w:eastAsia="宋体" w:cs="宋体"/>
          <w:sz w:val="31"/>
          <w:szCs w:val="31"/>
        </w:rPr>
        <w:t>IV</w:t>
      </w:r>
      <w:r>
        <w:rPr>
          <w:rFonts w:ascii="宋体" w:hAnsi="宋体" w:eastAsia="宋体" w:cs="宋体"/>
          <w:spacing w:val="22"/>
          <w:sz w:val="31"/>
          <w:szCs w:val="31"/>
        </w:rPr>
        <w:t>的遗传工程体，实验室应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填写《川北医学院生物样本采购申请审批表》,经二级单位审核，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上报学校实验室安全建设与管理工作小组审核后报</w:t>
      </w:r>
      <w:r>
        <w:rPr>
          <w:rFonts w:ascii="宋体" w:hAnsi="宋体" w:eastAsia="宋体" w:cs="宋体"/>
          <w:spacing w:val="14"/>
          <w:sz w:val="31"/>
          <w:szCs w:val="31"/>
        </w:rPr>
        <w:t>分管校领导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审批，方可依照国家相关法律法规和学校相关采购规定实施采</w:t>
      </w:r>
    </w:p>
    <w:p>
      <w:pPr>
        <w:spacing w:line="220" w:lineRule="auto"/>
        <w:ind w:left="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4"/>
          <w:sz w:val="31"/>
          <w:szCs w:val="31"/>
        </w:rPr>
        <w:t>购。</w:t>
      </w:r>
    </w:p>
    <w:p>
      <w:pPr>
        <w:spacing w:before="187" w:line="334" w:lineRule="auto"/>
        <w:ind w:left="19" w:right="59" w:firstLine="7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(二)涉及安全等级I的遗传工程体，实验室应填写《川北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医学院生物样本采购申请审批表》,经二级单位审核后可依照国</w:t>
      </w:r>
    </w:p>
    <w:p>
      <w:pPr>
        <w:spacing w:before="1" w:line="218" w:lineRule="auto"/>
        <w:ind w:left="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家相关法律法规和学校相关采购规定实施采购。</w:t>
      </w:r>
    </w:p>
    <w:p>
      <w:pPr>
        <w:spacing w:before="190" w:line="335" w:lineRule="auto"/>
        <w:ind w:left="19" w:right="90" w:firstLine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第二十四条</w:t>
      </w:r>
      <w:r>
        <w:rPr>
          <w:rFonts w:ascii="宋体" w:hAnsi="宋体" w:eastAsia="宋体" w:cs="宋体"/>
          <w:spacing w:val="8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转移或者运输的遗传工程体应放置在与其安全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等级相适应的容器内，严格遵守国家有关运输或邮寄生物材料的</w:t>
      </w:r>
    </w:p>
    <w:p>
      <w:pPr>
        <w:spacing w:line="220" w:lineRule="auto"/>
        <w:ind w:left="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规定。</w:t>
      </w:r>
    </w:p>
    <w:p>
      <w:pPr>
        <w:spacing w:before="174" w:line="219" w:lineRule="auto"/>
        <w:ind w:left="65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第二十五条</w:t>
      </w:r>
      <w:r>
        <w:rPr>
          <w:rFonts w:ascii="宋体" w:hAnsi="宋体" w:eastAsia="宋体" w:cs="宋体"/>
          <w:spacing w:val="8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遗传工程体的保管和使用</w:t>
      </w:r>
    </w:p>
    <w:p>
      <w:pPr>
        <w:spacing w:before="206" w:line="334" w:lineRule="auto"/>
        <w:ind w:left="19" w:right="64" w:firstLine="7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(一)遗传工程体应贮存在特定的设备内。贮放场</w:t>
      </w:r>
      <w:r>
        <w:rPr>
          <w:rFonts w:ascii="宋体" w:hAnsi="宋体" w:eastAsia="宋体" w:cs="宋体"/>
          <w:spacing w:val="13"/>
          <w:sz w:val="31"/>
          <w:szCs w:val="31"/>
        </w:rPr>
        <w:t>所的物理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控制应与安全等级相适应。安全等级</w:t>
      </w:r>
      <w:r>
        <w:rPr>
          <w:rFonts w:ascii="宋体" w:hAnsi="宋体" w:eastAsia="宋体" w:cs="宋体"/>
          <w:sz w:val="31"/>
          <w:szCs w:val="31"/>
        </w:rPr>
        <w:t>III</w:t>
      </w:r>
      <w:r>
        <w:rPr>
          <w:rFonts w:ascii="宋体" w:hAnsi="宋体" w:eastAsia="宋体" w:cs="宋体"/>
          <w:spacing w:val="9"/>
          <w:sz w:val="31"/>
          <w:szCs w:val="31"/>
        </w:rPr>
        <w:t>、</w:t>
      </w:r>
      <w:r>
        <w:rPr>
          <w:rFonts w:ascii="宋体" w:hAnsi="宋体" w:eastAsia="宋体" w:cs="宋体"/>
          <w:sz w:val="31"/>
          <w:szCs w:val="31"/>
        </w:rPr>
        <w:t>IV</w:t>
      </w:r>
      <w:r>
        <w:rPr>
          <w:rFonts w:ascii="宋体" w:hAnsi="宋体" w:eastAsia="宋体" w:cs="宋体"/>
          <w:spacing w:val="9"/>
          <w:sz w:val="31"/>
          <w:szCs w:val="31"/>
        </w:rPr>
        <w:t>的遗传工程体贮放</w:t>
      </w:r>
    </w:p>
    <w:p>
      <w:pPr>
        <w:spacing w:line="219" w:lineRule="auto"/>
        <w:ind w:left="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场所应当特别加强管理。</w:t>
      </w:r>
    </w:p>
    <w:p>
      <w:pPr>
        <w:spacing w:before="191" w:line="560" w:lineRule="exact"/>
        <w:ind w:left="7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position w:val="18"/>
          <w:sz w:val="31"/>
          <w:szCs w:val="31"/>
        </w:rPr>
        <w:t>(二)从事基因工程工作的实验室应当编制遗传工程体的贮</w:t>
      </w:r>
    </w:p>
    <w:p>
      <w:pPr>
        <w:spacing w:before="1" w:line="218" w:lineRule="auto"/>
        <w:ind w:left="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存目录清单。对安全等级</w:t>
      </w:r>
      <w:r>
        <w:rPr>
          <w:rFonts w:ascii="宋体" w:hAnsi="宋体" w:eastAsia="宋体" w:cs="宋体"/>
          <w:sz w:val="31"/>
          <w:szCs w:val="31"/>
        </w:rPr>
        <w:t>III</w:t>
      </w:r>
      <w:r>
        <w:rPr>
          <w:rFonts w:ascii="宋体" w:hAnsi="宋体" w:eastAsia="宋体" w:cs="宋体"/>
          <w:spacing w:val="2"/>
          <w:sz w:val="31"/>
          <w:szCs w:val="31"/>
        </w:rPr>
        <w:t>、</w:t>
      </w:r>
      <w:r>
        <w:rPr>
          <w:rFonts w:ascii="宋体" w:hAnsi="宋体" w:eastAsia="宋体" w:cs="宋体"/>
          <w:sz w:val="31"/>
          <w:szCs w:val="31"/>
        </w:rPr>
        <w:t>IV</w:t>
      </w:r>
      <w:r>
        <w:rPr>
          <w:rFonts w:ascii="宋体" w:hAnsi="宋体" w:eastAsia="宋体" w:cs="宋体"/>
          <w:spacing w:val="2"/>
          <w:sz w:val="31"/>
          <w:szCs w:val="31"/>
        </w:rPr>
        <w:t>的遗传工程体，还应做好领用、</w:t>
      </w:r>
    </w:p>
    <w:p>
      <w:pPr>
        <w:sectPr>
          <w:footerReference r:id="rId10" w:type="default"/>
          <w:pgSz w:w="11900" w:h="16830"/>
          <w:pgMar w:top="1430" w:right="1414" w:bottom="1352" w:left="1559" w:header="0" w:footer="1094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0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使用记录。</w:t>
      </w:r>
    </w:p>
    <w:p>
      <w:pPr>
        <w:spacing w:before="187" w:line="563" w:lineRule="exact"/>
        <w:ind w:left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position w:val="18"/>
          <w:sz w:val="31"/>
          <w:szCs w:val="31"/>
        </w:rPr>
        <w:t>第二十六条</w:t>
      </w:r>
      <w:r>
        <w:rPr>
          <w:rFonts w:ascii="宋体" w:hAnsi="宋体" w:eastAsia="宋体" w:cs="宋体"/>
          <w:spacing w:val="100"/>
          <w:position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position w:val="18"/>
          <w:sz w:val="31"/>
          <w:szCs w:val="31"/>
        </w:rPr>
        <w:t>有关转基因生物的构建、种植、繁殖的实验活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动应遵守国务院颁布的《农业转基因生物安全管理条例》。</w:t>
      </w:r>
    </w:p>
    <w:p>
      <w:pPr>
        <w:spacing w:before="189" w:line="564" w:lineRule="exact"/>
        <w:ind w:left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position w:val="18"/>
          <w:sz w:val="31"/>
          <w:szCs w:val="31"/>
        </w:rPr>
        <w:t>第二十七条</w:t>
      </w:r>
      <w:r>
        <w:rPr>
          <w:rFonts w:ascii="宋体" w:hAnsi="宋体" w:eastAsia="宋体" w:cs="宋体"/>
          <w:spacing w:val="91"/>
          <w:position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position w:val="18"/>
          <w:sz w:val="31"/>
          <w:szCs w:val="31"/>
        </w:rPr>
        <w:t>从事基因工程研究的实验室应认真做好安全监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督记录。安全监督记录保存期不得少于10年。</w:t>
      </w:r>
    </w:p>
    <w:p>
      <w:pPr>
        <w:spacing w:before="187" w:line="565" w:lineRule="exact"/>
        <w:ind w:left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position w:val="18"/>
          <w:sz w:val="31"/>
          <w:szCs w:val="31"/>
        </w:rPr>
        <w:t>第二十八条</w:t>
      </w:r>
      <w:r>
        <w:rPr>
          <w:rFonts w:ascii="宋体" w:hAnsi="宋体" w:eastAsia="宋体" w:cs="宋体"/>
          <w:spacing w:val="83"/>
          <w:position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position w:val="18"/>
          <w:sz w:val="31"/>
          <w:szCs w:val="31"/>
        </w:rPr>
        <w:t>涉及基因工程实验的废弃物，必须先进行无害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化处理，并按相关规定包装、暂存，由学校集</w:t>
      </w:r>
      <w:r>
        <w:rPr>
          <w:rFonts w:ascii="宋体" w:hAnsi="宋体" w:eastAsia="宋体" w:cs="宋体"/>
          <w:spacing w:val="6"/>
          <w:sz w:val="31"/>
          <w:szCs w:val="31"/>
        </w:rPr>
        <w:t>中处置。</w:t>
      </w:r>
    </w:p>
    <w:p>
      <w:pPr>
        <w:spacing w:before="196" w:line="222" w:lineRule="auto"/>
        <w:ind w:left="22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6"/>
          <w:sz w:val="31"/>
          <w:szCs w:val="31"/>
        </w:rPr>
        <w:t>第五章实验动物生物安全管理</w:t>
      </w:r>
    </w:p>
    <w:p>
      <w:pPr>
        <w:spacing w:before="178" w:line="335" w:lineRule="auto"/>
        <w:ind w:right="137" w:firstLine="64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第二十九条</w:t>
      </w:r>
      <w:r>
        <w:rPr>
          <w:rFonts w:ascii="宋体" w:hAnsi="宋体" w:eastAsia="宋体" w:cs="宋体"/>
          <w:spacing w:val="8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教学、科研实验动物的购买、饲养</w:t>
      </w:r>
      <w:r>
        <w:rPr>
          <w:rFonts w:ascii="宋体" w:hAnsi="宋体" w:eastAsia="宋体" w:cs="宋体"/>
          <w:spacing w:val="5"/>
          <w:sz w:val="31"/>
          <w:szCs w:val="31"/>
        </w:rPr>
        <w:t>、使用与处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置必须严格执行国家《实验动物管理条例》《四川省实验动物管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理条例》等法规要求。</w:t>
      </w:r>
    </w:p>
    <w:p>
      <w:pPr>
        <w:spacing w:before="189" w:line="334" w:lineRule="auto"/>
        <w:ind w:firstLine="64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第三十条</w:t>
      </w:r>
      <w:r>
        <w:rPr>
          <w:rFonts w:ascii="宋体" w:hAnsi="宋体" w:eastAsia="宋体" w:cs="宋体"/>
          <w:spacing w:val="8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实验动物进行医疗卫生、药品等科学研究、实验、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检测等活动，应当使用具有实验动物生产许可证的单位和个人生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产的符合标准要求的实验动物，并且在具有实验动物使用许可证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的场所内进行相关活动。</w:t>
      </w:r>
    </w:p>
    <w:p>
      <w:pPr>
        <w:spacing w:before="188" w:line="336" w:lineRule="auto"/>
        <w:ind w:right="140" w:firstLine="64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第三十一条</w:t>
      </w:r>
      <w:r>
        <w:rPr>
          <w:rFonts w:ascii="宋体" w:hAnsi="宋体" w:eastAsia="宋体" w:cs="宋体"/>
          <w:spacing w:val="10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动物实验室必须建立相关的管理制度及操作规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程，加强安全管理，防止实验动物安全事件发生。落实实验室设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施及环境的清洁卫生及消毒灭菌制度，控制设施内物品、空气等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达到洁净或无菌程度。防止昆虫、野鼠等动物进入实验室，或实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验室动物外逃，严防疾病传入动物饲养设施，杜绝人畜共患病发</w:t>
      </w:r>
    </w:p>
    <w:p>
      <w:pPr>
        <w:spacing w:before="1" w:line="22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5"/>
          <w:sz w:val="31"/>
          <w:szCs w:val="31"/>
        </w:rPr>
        <w:t>生。</w:t>
      </w:r>
    </w:p>
    <w:p>
      <w:pPr>
        <w:spacing w:before="153" w:line="565" w:lineRule="exact"/>
        <w:ind w:left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1"/>
          <w:position w:val="18"/>
          <w:sz w:val="31"/>
          <w:szCs w:val="31"/>
        </w:rPr>
        <w:t>第三十二条</w:t>
      </w:r>
      <w:r>
        <w:rPr>
          <w:rFonts w:ascii="宋体" w:hAnsi="宋体" w:eastAsia="宋体" w:cs="宋体"/>
          <w:spacing w:val="118"/>
          <w:position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1"/>
          <w:position w:val="18"/>
          <w:sz w:val="31"/>
          <w:szCs w:val="31"/>
        </w:rPr>
        <w:t>动物实验室生物安全防护水平分</w:t>
      </w:r>
      <w:r>
        <w:rPr>
          <w:rFonts w:ascii="宋体" w:hAnsi="宋体" w:eastAsia="宋体" w:cs="宋体"/>
          <w:position w:val="18"/>
          <w:sz w:val="31"/>
          <w:szCs w:val="31"/>
        </w:rPr>
        <w:t>ABSL</w:t>
      </w:r>
      <w:r>
        <w:rPr>
          <w:rFonts w:ascii="宋体" w:hAnsi="宋体" w:eastAsia="宋体" w:cs="宋体"/>
          <w:spacing w:val="31"/>
          <w:position w:val="18"/>
          <w:sz w:val="31"/>
          <w:szCs w:val="31"/>
        </w:rPr>
        <w:t>-</w:t>
      </w:r>
      <w:r>
        <w:rPr>
          <w:rFonts w:ascii="宋体" w:hAnsi="宋体" w:eastAsia="宋体" w:cs="宋体"/>
          <w:spacing w:val="-86"/>
          <w:position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1"/>
          <w:position w:val="18"/>
          <w:sz w:val="31"/>
          <w:szCs w:val="31"/>
        </w:rPr>
        <w:t>1、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ABSL-2</w:t>
      </w:r>
      <w:r>
        <w:rPr>
          <w:rFonts w:ascii="Times New Roman" w:hAnsi="Times New Roman" w:eastAsia="Times New Roman" w:cs="Times New Roman"/>
          <w:spacing w:val="-3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ABSL-3</w:t>
      </w:r>
      <w:r>
        <w:rPr>
          <w:rFonts w:ascii="Times New Roman" w:hAnsi="Times New Roman" w:eastAsia="Times New Roman" w:cs="Times New Roman"/>
          <w:spacing w:val="-4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ABSL-4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四级，具体参照第八条执行。</w:t>
      </w:r>
    </w:p>
    <w:p>
      <w:pPr>
        <w:sectPr>
          <w:footerReference r:id="rId11" w:type="default"/>
          <w:pgSz w:w="11900" w:h="16830"/>
          <w:pgMar w:top="1430" w:right="1385" w:bottom="1352" w:left="1579" w:header="0" w:footer="1094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01" w:line="334" w:lineRule="auto"/>
        <w:ind w:firstLine="6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第三十三条</w:t>
      </w:r>
      <w:r>
        <w:rPr>
          <w:rFonts w:ascii="宋体" w:hAnsi="宋体" w:eastAsia="宋体" w:cs="宋体"/>
          <w:spacing w:val="6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从事实验动物工作的实验室和个人，应当关爱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实验动物，维护动物福利，不得戏弄、虐待实验动物。</w:t>
      </w:r>
      <w:r>
        <w:rPr>
          <w:rFonts w:ascii="宋体" w:hAnsi="宋体" w:eastAsia="宋体" w:cs="宋体"/>
          <w:spacing w:val="2"/>
          <w:sz w:val="31"/>
          <w:szCs w:val="31"/>
        </w:rPr>
        <w:t>在符合科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3"/>
          <w:sz w:val="31"/>
          <w:szCs w:val="31"/>
        </w:rPr>
        <w:t>学原则的前提下，尽量减少动物使用量，减轻被处置动物的痛苦。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鼓励开展动物实验替代方法的研究与应用。对直</w:t>
      </w:r>
      <w:r>
        <w:rPr>
          <w:rFonts w:ascii="宋体" w:hAnsi="宋体" w:eastAsia="宋体" w:cs="宋体"/>
          <w:spacing w:val="3"/>
          <w:sz w:val="31"/>
          <w:szCs w:val="31"/>
        </w:rPr>
        <w:t>接从事实验动物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的教师和学生采取安全防护措施，定期组织与</w:t>
      </w:r>
      <w:r>
        <w:rPr>
          <w:rFonts w:ascii="宋体" w:hAnsi="宋体" w:eastAsia="宋体" w:cs="宋体"/>
          <w:spacing w:val="3"/>
          <w:sz w:val="31"/>
          <w:szCs w:val="31"/>
        </w:rPr>
        <w:t>传染病有关的健康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检查，调整不适宜承担实验动物工作的人员。</w:t>
      </w:r>
    </w:p>
    <w:p>
      <w:pPr>
        <w:spacing w:before="188" w:line="334" w:lineRule="auto"/>
        <w:ind w:right="99" w:firstLine="6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第三十四条</w:t>
      </w:r>
      <w:r>
        <w:rPr>
          <w:rFonts w:ascii="宋体" w:hAnsi="宋体" w:eastAsia="宋体" w:cs="宋体"/>
          <w:spacing w:val="6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不再使用的实验动物活体、尸体及废弃物、废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水、废气等，必须进行无害化处理，不得随意丢弃。实验动物的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处置必须交由具备相关资质的单位处理，并应有二人在场。处置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人员对处置数要进行查验、记录。任何人不得私自处置死亡、回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收的实验动物，违者按学校有关规定处理。</w:t>
      </w:r>
    </w:p>
    <w:p>
      <w:pPr>
        <w:spacing w:before="175" w:line="222" w:lineRule="auto"/>
        <w:ind w:left="24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9"/>
          <w:sz w:val="31"/>
          <w:szCs w:val="31"/>
        </w:rPr>
        <w:t>第六章进口生物样本的管理</w:t>
      </w:r>
    </w:p>
    <w:p>
      <w:pPr>
        <w:spacing w:before="198" w:line="334" w:lineRule="auto"/>
        <w:ind w:right="58" w:firstLine="6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第三十五条</w:t>
      </w:r>
      <w:r>
        <w:rPr>
          <w:rFonts w:ascii="宋体" w:hAnsi="宋体" w:eastAsia="宋体" w:cs="宋体"/>
          <w:spacing w:val="6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凡是从国外进口生物样本，包括实验动物、植</w:t>
      </w:r>
      <w:r>
        <w:rPr>
          <w:rFonts w:ascii="宋体" w:hAnsi="宋体" w:eastAsia="宋体" w:cs="宋体"/>
          <w:sz w:val="31"/>
          <w:szCs w:val="31"/>
        </w:rPr>
        <w:t xml:space="preserve"> 物和特殊物品(微生物、人体组织、生物制品、血液及其制品等),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实验室均应填写《川北医学院生物样本采购申请审批表》,经二 </w:t>
      </w:r>
      <w:r>
        <w:rPr>
          <w:rFonts w:ascii="宋体" w:hAnsi="宋体" w:eastAsia="宋体" w:cs="宋体"/>
          <w:spacing w:val="4"/>
          <w:sz w:val="31"/>
          <w:szCs w:val="31"/>
        </w:rPr>
        <w:t>级单位审核，上报学校实验室安全建设与管理</w:t>
      </w:r>
      <w:r>
        <w:rPr>
          <w:rFonts w:ascii="宋体" w:hAnsi="宋体" w:eastAsia="宋体" w:cs="宋体"/>
          <w:spacing w:val="3"/>
          <w:sz w:val="31"/>
          <w:szCs w:val="31"/>
        </w:rPr>
        <w:t>工作小组审核后报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分管校领导审批，方可依照国家相关法律法规和学校相关采购规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定实施采购。</w:t>
      </w:r>
    </w:p>
    <w:p>
      <w:pPr>
        <w:spacing w:before="188" w:line="335" w:lineRule="auto"/>
        <w:ind w:right="88" w:firstLine="6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第三十六条</w:t>
      </w:r>
      <w:r>
        <w:rPr>
          <w:rFonts w:ascii="宋体" w:hAnsi="宋体" w:eastAsia="宋体" w:cs="宋体"/>
          <w:spacing w:val="7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各二级单位和实验室应当严格遵守国家质检总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局颁布的《出入境特殊物品卫生检疫管理规定》等有关规定，做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好本单位入境生物样本的日常监督和管理。</w:t>
      </w:r>
    </w:p>
    <w:p>
      <w:pPr>
        <w:spacing w:before="190" w:line="564" w:lineRule="exact"/>
        <w:ind w:left="6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position w:val="18"/>
          <w:sz w:val="31"/>
          <w:szCs w:val="31"/>
        </w:rPr>
        <w:t>第三十七条</w:t>
      </w:r>
      <w:r>
        <w:rPr>
          <w:rFonts w:ascii="宋体" w:hAnsi="宋体" w:eastAsia="宋体" w:cs="宋体"/>
          <w:spacing w:val="71"/>
          <w:position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position w:val="18"/>
          <w:sz w:val="31"/>
          <w:szCs w:val="31"/>
        </w:rPr>
        <w:t>生物实验室应当建立入境生物样本的储存、领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用、使用记录。记录应当真实，保存期限不得少于2年</w:t>
      </w:r>
      <w:r>
        <w:rPr>
          <w:rFonts w:ascii="宋体" w:hAnsi="宋体" w:eastAsia="宋体" w:cs="宋体"/>
          <w:spacing w:val="11"/>
          <w:sz w:val="31"/>
          <w:szCs w:val="31"/>
        </w:rPr>
        <w:t>。</w:t>
      </w:r>
    </w:p>
    <w:p>
      <w:pPr>
        <w:sectPr>
          <w:footerReference r:id="rId12" w:type="default"/>
          <w:pgSz w:w="11900" w:h="16830"/>
          <w:pgMar w:top="1430" w:right="1424" w:bottom="1353" w:left="1569" w:header="0" w:footer="1094" w:gutter="0"/>
          <w:cols w:space="720" w:num="1"/>
        </w:sect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98" w:line="222" w:lineRule="auto"/>
        <w:ind w:left="218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第七章</w:t>
      </w:r>
      <w:r>
        <w:rPr>
          <w:rFonts w:ascii="黑体" w:hAnsi="黑体" w:eastAsia="黑体" w:cs="黑体"/>
          <w:spacing w:val="14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安全应急措施和事故处理</w:t>
      </w:r>
    </w:p>
    <w:p>
      <w:pPr>
        <w:spacing w:before="218" w:line="340" w:lineRule="auto"/>
        <w:ind w:left="129" w:right="46" w:firstLine="634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22"/>
          <w:sz w:val="30"/>
          <w:szCs w:val="30"/>
        </w:rPr>
        <w:t>第三十八条</w:t>
      </w:r>
      <w:r>
        <w:rPr>
          <w:rFonts w:ascii="宋体" w:hAnsi="宋体" w:eastAsia="宋体" w:cs="宋体"/>
          <w:spacing w:val="62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22"/>
          <w:sz w:val="30"/>
          <w:szCs w:val="30"/>
        </w:rPr>
        <w:t>发生病原微生物或转基因生物意外扩散等生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物安全事故时，事故部门及相关职能部门应按《川北医学院实</w:t>
      </w:r>
      <w:r>
        <w:rPr>
          <w:rFonts w:ascii="宋体" w:hAnsi="宋体" w:eastAsia="宋体" w:cs="宋体"/>
          <w:spacing w:val="12"/>
          <w:sz w:val="30"/>
          <w:szCs w:val="30"/>
        </w:rPr>
        <w:t>验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室安全应急预案》的规定，立即采取应急处置措施组织救援，防</w:t>
      </w:r>
    </w:p>
    <w:p>
      <w:pPr>
        <w:spacing w:line="220" w:lineRule="auto"/>
        <w:ind w:left="1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止事故蔓延、扩大。</w:t>
      </w:r>
    </w:p>
    <w:p>
      <w:pPr>
        <w:spacing w:before="187" w:line="339" w:lineRule="auto"/>
        <w:ind w:left="129" w:right="43" w:firstLine="634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23"/>
          <w:sz w:val="30"/>
          <w:szCs w:val="30"/>
        </w:rPr>
        <w:t>第三十九条</w:t>
      </w:r>
      <w:r>
        <w:rPr>
          <w:rFonts w:ascii="宋体" w:hAnsi="宋体" w:eastAsia="宋体" w:cs="宋体"/>
          <w:spacing w:val="50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23"/>
          <w:sz w:val="30"/>
          <w:szCs w:val="30"/>
        </w:rPr>
        <w:t>对违反管理制度或操作规程酿成生物安全事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故的责任部门和个人，学校将视事故情节轻重，按照《川北医学</w:t>
      </w:r>
      <w:r>
        <w:rPr>
          <w:rFonts w:ascii="宋体" w:hAnsi="宋体" w:eastAsia="宋体" w:cs="宋体"/>
          <w:spacing w:val="1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院实验室安全建设与管理规定》的有关条例，依规追究责任，触</w:t>
      </w:r>
    </w:p>
    <w:p>
      <w:pPr>
        <w:spacing w:before="1" w:line="218" w:lineRule="auto"/>
        <w:ind w:left="1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犯国家法律的，依法追究刑事责任。</w:t>
      </w:r>
    </w:p>
    <w:p>
      <w:pPr>
        <w:spacing w:before="259" w:line="222" w:lineRule="auto"/>
        <w:ind w:left="350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第八章</w:t>
      </w:r>
      <w:r>
        <w:rPr>
          <w:rFonts w:ascii="黑体" w:hAnsi="黑体" w:eastAsia="黑体" w:cs="黑体"/>
          <w:spacing w:val="5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附</w:t>
      </w:r>
      <w:r>
        <w:rPr>
          <w:rFonts w:ascii="黑体" w:hAnsi="黑体" w:eastAsia="黑体" w:cs="黑体"/>
          <w:spacing w:val="8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则</w:t>
      </w:r>
    </w:p>
    <w:p>
      <w:pPr>
        <w:spacing w:before="211" w:line="346" w:lineRule="auto"/>
        <w:ind w:left="129" w:right="44" w:firstLine="63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7"/>
          <w:sz w:val="30"/>
          <w:szCs w:val="30"/>
        </w:rPr>
        <w:t>第四十条</w:t>
      </w:r>
      <w:r>
        <w:rPr>
          <w:rFonts w:ascii="宋体" w:hAnsi="宋体" w:eastAsia="宋体" w:cs="宋体"/>
          <w:spacing w:val="8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本办法未尽事宜，按国家有关法律法规或学校有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关规章制度执行。本办法条款如与国家法律法规最新规定相抵触</w:t>
      </w:r>
    </w:p>
    <w:p>
      <w:pPr>
        <w:spacing w:before="1" w:line="219" w:lineRule="auto"/>
        <w:ind w:left="1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的，按国家法律法规最新规定执行。</w:t>
      </w:r>
    </w:p>
    <w:p>
      <w:pPr>
        <w:spacing w:before="199" w:line="564" w:lineRule="exact"/>
        <w:ind w:left="76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6"/>
          <w:position w:val="19"/>
          <w:sz w:val="30"/>
          <w:szCs w:val="30"/>
        </w:rPr>
        <w:t>第四十一条</w:t>
      </w:r>
      <w:r>
        <w:rPr>
          <w:rFonts w:ascii="宋体" w:hAnsi="宋体" w:eastAsia="宋体" w:cs="宋体"/>
          <w:spacing w:val="101"/>
          <w:position w:val="1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position w:val="19"/>
          <w:sz w:val="30"/>
          <w:szCs w:val="30"/>
        </w:rPr>
        <w:t>本办法自下发之日起施行，由国有资产与实验</w:t>
      </w:r>
    </w:p>
    <w:p>
      <w:pPr>
        <w:spacing w:before="1" w:line="219" w:lineRule="auto"/>
        <w:ind w:left="1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室管理处负责解释。</w:t>
      </w:r>
    </w:p>
    <w:p>
      <w:pPr>
        <w:spacing w:before="199" w:line="563" w:lineRule="exact"/>
        <w:ind w:left="76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1"/>
          <w:position w:val="19"/>
          <w:sz w:val="30"/>
          <w:szCs w:val="30"/>
        </w:rPr>
        <w:t>第四十二条</w:t>
      </w:r>
      <w:r>
        <w:rPr>
          <w:rFonts w:ascii="宋体" w:hAnsi="宋体" w:eastAsia="宋体" w:cs="宋体"/>
          <w:spacing w:val="39"/>
          <w:position w:val="19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1"/>
          <w:position w:val="19"/>
          <w:sz w:val="30"/>
          <w:szCs w:val="30"/>
        </w:rPr>
        <w:t>各二级单位需参照本办法，结合本系统、本行</w:t>
      </w:r>
    </w:p>
    <w:p>
      <w:pPr>
        <w:spacing w:before="1" w:line="218" w:lineRule="auto"/>
        <w:ind w:left="1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业安全管理的有关要求，制定本单位实验室生物安全管理办法。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98" w:line="225" w:lineRule="auto"/>
        <w:ind w:left="240"/>
        <w:rPr>
          <w:rFonts w:ascii="宋体" w:hAnsi="宋体" w:eastAsia="宋体" w:cs="宋体"/>
          <w:sz w:val="30"/>
          <w:szCs w:val="30"/>
        </w:rPr>
      </w:pPr>
      <w:bookmarkStart w:id="0" w:name="_GoBack"/>
      <w:bookmarkEnd w:id="0"/>
    </w:p>
    <w:sectPr>
      <w:footerReference r:id="rId13" w:type="default"/>
      <w:pgSz w:w="11900" w:h="16830"/>
      <w:pgMar w:top="1430" w:right="1460" w:bottom="1353" w:left="1460" w:header="0" w:footer="10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w w:val="55"/>
        <w:sz w:val="26"/>
        <w:szCs w:val="26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w w:val="54"/>
        <w:sz w:val="26"/>
        <w:szCs w:val="26"/>
      </w:rPr>
      <w:t>—</w:t>
    </w:r>
    <w:r>
      <w:rPr>
        <w:rFonts w:ascii="宋体" w:hAnsi="宋体" w:eastAsia="宋体" w:cs="宋体"/>
        <w:spacing w:val="-14"/>
        <w:w w:val="91"/>
        <w:sz w:val="26"/>
        <w:szCs w:val="26"/>
      </w:rPr>
      <w:t>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1"/>
        <w:w w:val="57"/>
        <w:sz w:val="26"/>
        <w:szCs w:val="26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w w:val="54"/>
        <w:sz w:val="26"/>
        <w:szCs w:val="26"/>
      </w:rPr>
      <w:t>—</w:t>
    </w:r>
    <w:r>
      <w:rPr>
        <w:rFonts w:ascii="宋体" w:hAnsi="宋体" w:eastAsia="宋体" w:cs="宋体"/>
        <w:spacing w:val="-17"/>
        <w:w w:val="93"/>
        <w:sz w:val="26"/>
        <w:szCs w:val="26"/>
      </w:rPr>
      <w:t>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1"/>
        <w:w w:val="62"/>
        <w:sz w:val="24"/>
        <w:szCs w:val="24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w w:val="54"/>
        <w:sz w:val="26"/>
        <w:szCs w:val="26"/>
      </w:rPr>
      <w:t>—</w:t>
    </w:r>
    <w:r>
      <w:rPr>
        <w:rFonts w:ascii="宋体" w:hAnsi="宋体" w:eastAsia="宋体" w:cs="宋体"/>
        <w:spacing w:val="-16"/>
        <w:w w:val="92"/>
        <w:sz w:val="26"/>
        <w:szCs w:val="26"/>
      </w:rPr>
      <w:t>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57"/>
        <w:sz w:val="26"/>
        <w:szCs w:val="26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5"/>
        <w:sz w:val="26"/>
        <w:szCs w:val="26"/>
      </w:rPr>
      <w:t>—</w:t>
    </w:r>
    <w:r>
      <w:rPr>
        <w:rFonts w:ascii="宋体" w:hAnsi="宋体" w:eastAsia="宋体" w:cs="宋体"/>
        <w:spacing w:val="-108"/>
        <w:sz w:val="26"/>
        <w:szCs w:val="26"/>
      </w:rPr>
      <w:t xml:space="preserve"> </w:t>
    </w:r>
    <w:r>
      <w:rPr>
        <w:rFonts w:ascii="宋体" w:hAnsi="宋体" w:eastAsia="宋体" w:cs="宋体"/>
        <w:spacing w:val="-28"/>
        <w:w w:val="94"/>
        <w:sz w:val="26"/>
        <w:szCs w:val="26"/>
      </w:rPr>
      <w:t>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22"/>
        <w:w w:val="68"/>
        <w:sz w:val="26"/>
        <w:szCs w:val="26"/>
      </w:rPr>
      <w:t>—</w:t>
    </w:r>
    <w:r>
      <w:rPr>
        <w:rFonts w:ascii="宋体" w:hAnsi="宋体" w:eastAsia="宋体" w:cs="宋体"/>
        <w:spacing w:val="-110"/>
        <w:sz w:val="26"/>
        <w:szCs w:val="26"/>
      </w:rPr>
      <w:t xml:space="preserve"> </w:t>
    </w:r>
    <w:r>
      <w:rPr>
        <w:rFonts w:ascii="宋体" w:hAnsi="宋体" w:eastAsia="宋体" w:cs="宋体"/>
        <w:spacing w:val="-22"/>
        <w:w w:val="68"/>
        <w:sz w:val="26"/>
        <w:szCs w:val="26"/>
      </w:rPr>
      <w:t>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RkYWQ3ZjBkMmRlMDkxN2I1MTVjNjk0MmNkNWVjZWIifQ=="/>
  </w:docVars>
  <w:rsids>
    <w:rsidRoot w:val="00000000"/>
    <w:rsid w:val="736B3E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5076</Words>
  <Characters>5148</Characters>
  <TotalTime>0</TotalTime>
  <ScaleCrop>false</ScaleCrop>
  <LinksUpToDate>false</LinksUpToDate>
  <CharactersWithSpaces>5307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2022-11-15T09:42:00Z</dcterms:created>
  <dc:creator>Kingsoft-PDF</dc:creator>
  <cp:keywords>6372ee97b01fb90015e1f67d</cp:keywords>
  <cp:lastModifiedBy>水煮鱼</cp:lastModifiedBy>
  <dcterms:modified xsi:type="dcterms:W3CDTF">2022-11-15T01:43:27Z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2022-11-15T09:42:58Z</vt:filetime>
  </property>
  <property fmtid="{D5CDD505-2E9C-101B-9397-08002B2CF9AE}" pid="4" name="KSOProductBuildVer">
    <vt:lpwstr>2052-11.1.0.12763</vt:lpwstr>
  </property>
  <property fmtid="{D5CDD505-2E9C-101B-9397-08002B2CF9AE}" pid="5" name="ICV">
    <vt:lpwstr>57006D6476BE44438CD8BC561DD0556D</vt:lpwstr>
  </property>
</Properties>
</file>