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3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附件1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. </w:t>
      </w:r>
      <w:r>
        <w:rPr>
          <w:rFonts w:hint="eastAsia" w:ascii="宋体" w:hAnsi="宋体" w:cs="宋体"/>
          <w:b/>
          <w:i/>
          <w:color w:val="000000"/>
          <w:kern w:val="0"/>
          <w:sz w:val="32"/>
          <w:szCs w:val="32"/>
        </w:rPr>
        <w:t>（此表一式两份，一份实验室自行保管，一份现场回收时交与回收人员）</w:t>
      </w:r>
    </w:p>
    <w:p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川北医学院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实验室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废弃危险化学品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移交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登记表</w:t>
      </w:r>
    </w:p>
    <w:tbl>
      <w:tblPr>
        <w:tblStyle w:val="4"/>
        <w:tblpPr w:leftFromText="180" w:rightFromText="180" w:vertAnchor="text" w:horzAnchor="page" w:tblpX="1103" w:tblpY="165"/>
        <w:tblOverlap w:val="never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1"/>
        <w:gridCol w:w="527"/>
        <w:gridCol w:w="1285"/>
        <w:gridCol w:w="1055"/>
        <w:gridCol w:w="120"/>
        <w:gridCol w:w="1060"/>
        <w:gridCol w:w="1227"/>
        <w:gridCol w:w="1553"/>
        <w:gridCol w:w="260"/>
        <w:gridCol w:w="799"/>
        <w:gridCol w:w="477"/>
        <w:gridCol w:w="1323"/>
        <w:gridCol w:w="661"/>
        <w:gridCol w:w="599"/>
        <w:gridCol w:w="394"/>
        <w:gridCol w:w="1134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exact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学院（部门）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442" w:firstLineChars="200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实 验 室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442" w:firstLineChars="200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所在位置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442" w:firstLineChars="200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移交日期</w:t>
            </w: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431" w:firstLineChars="195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移  交  人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442" w:firstLineChars="200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442" w:firstLineChars="200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接收人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442" w:firstLineChars="200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442" w:firstLineChars="200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</w:trPr>
        <w:tc>
          <w:tcPr>
            <w:tcW w:w="14688" w:type="dxa"/>
            <w:gridSpan w:val="1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643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废弃危险化学品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箱号/桶号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危废名称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类别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主要成分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危险特性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来 源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容器类型/规格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重量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(kg)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exact"/>
        </w:trPr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exact"/>
        </w:trPr>
        <w:tc>
          <w:tcPr>
            <w:tcW w:w="1021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exact"/>
        </w:trPr>
        <w:tc>
          <w:tcPr>
            <w:tcW w:w="1021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exact"/>
        </w:trPr>
        <w:tc>
          <w:tcPr>
            <w:tcW w:w="1021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exact"/>
        </w:trPr>
        <w:tc>
          <w:tcPr>
            <w:tcW w:w="1021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ind w:firstLine="420" w:firstLineChars="200"/>
        <w:jc w:val="left"/>
      </w:pP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说明：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表中“危废名称”是指废试剂瓶、化学废液、固体废弃物、废弃药品。“类别”是指HW49（废试剂瓶、化学废液、固体废弃物）和HW03（废弃物药品）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2.表中“</w:t>
      </w:r>
      <w:r>
        <w:rPr>
          <w:rFonts w:ascii="仿宋_GB2312" w:hAnsi="宋体" w:eastAsia="仿宋_GB2312" w:cs="宋体"/>
          <w:color w:val="000000"/>
          <w:kern w:val="0"/>
          <w:sz w:val="24"/>
        </w:rPr>
        <w:t>危险特性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”</w:t>
      </w:r>
      <w:r>
        <w:rPr>
          <w:rFonts w:ascii="仿宋_GB2312" w:hAnsi="宋体" w:eastAsia="仿宋_GB2312" w:cs="宋体"/>
          <w:color w:val="000000"/>
          <w:kern w:val="0"/>
          <w:sz w:val="24"/>
        </w:rPr>
        <w:t>是指腐蚀性（C）、毒性（T）、易燃性（I）、反应性（R）和感染性（In）。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</w:t>
      </w:r>
      <w:r>
        <w:rPr>
          <w:rFonts w:ascii="仿宋_GB2312" w:hAnsi="宋体" w:eastAsia="仿宋_GB2312" w:cs="宋体"/>
          <w:color w:val="000000"/>
          <w:kern w:val="0"/>
          <w:sz w:val="24"/>
        </w:rPr>
        <w:t>化学危险废物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收集容器（瓶、桶）外面必须粘贴表明容器内</w:t>
      </w:r>
      <w:r>
        <w:rPr>
          <w:rFonts w:ascii="仿宋_GB2312" w:hAnsi="宋体" w:eastAsia="仿宋_GB2312" w:cs="宋体"/>
          <w:color w:val="000000"/>
          <w:kern w:val="0"/>
          <w:sz w:val="24"/>
        </w:rPr>
        <w:t>化学危险废物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主要成分、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危险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特性等信息的标签。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4.粘贴的标签尽量不覆盖原容器上的原始标签。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5.来源栏填写：学生教学实验或科研实验。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6.备注栏填写：</w:t>
      </w:r>
      <w:r>
        <w:rPr>
          <w:rFonts w:ascii="仿宋_GB2312" w:hAnsi="宋体" w:eastAsia="仿宋_GB2312" w:cs="宋体"/>
          <w:color w:val="000000"/>
          <w:kern w:val="0"/>
          <w:sz w:val="24"/>
        </w:rPr>
        <w:t>含卤有机物废液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、一般有机物废液、无机物废液中的一种。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7.此表一式两份，一份实验室自行保管，一份现场回收时交与回收人员，同时提交一份电子表格，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通过OA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发送到国有资产管理处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设备运行管理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科，</w:t>
      </w:r>
      <w:r>
        <w:rPr>
          <w:rFonts w:hint="eastAsia" w:ascii="仿宋" w:hAnsi="仿宋" w:eastAsia="仿宋" w:cs="仿宋"/>
          <w:sz w:val="24"/>
        </w:rPr>
        <w:t>联系电话：</w:t>
      </w:r>
      <w:r>
        <w:rPr>
          <w:rFonts w:hint="eastAsia" w:ascii="仿宋" w:hAnsi="仿宋" w:eastAsia="仿宋" w:cs="仿宋"/>
          <w:sz w:val="24"/>
          <w:lang w:val="en-US" w:eastAsia="zh-CN"/>
        </w:rPr>
        <w:t>13990716505.</w:t>
      </w:r>
    </w:p>
    <w:sectPr>
      <w:pgSz w:w="16838" w:h="11906" w:orient="landscape"/>
      <w:pgMar w:top="1418" w:right="1021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E079A7"/>
    <w:multiLevelType w:val="singleLevel"/>
    <w:tmpl w:val="FAE079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1469"/>
    <w:rsid w:val="00024AFC"/>
    <w:rsid w:val="000A3039"/>
    <w:rsid w:val="00110C56"/>
    <w:rsid w:val="001C1469"/>
    <w:rsid w:val="002D3E37"/>
    <w:rsid w:val="00345FE1"/>
    <w:rsid w:val="003E4C1B"/>
    <w:rsid w:val="008F0165"/>
    <w:rsid w:val="009354E5"/>
    <w:rsid w:val="00B618C3"/>
    <w:rsid w:val="00D05CBF"/>
    <w:rsid w:val="00DC7C22"/>
    <w:rsid w:val="00FB5021"/>
    <w:rsid w:val="01CF6CE9"/>
    <w:rsid w:val="036D3DAB"/>
    <w:rsid w:val="08ED22AA"/>
    <w:rsid w:val="15E112F2"/>
    <w:rsid w:val="173522C0"/>
    <w:rsid w:val="1EE34235"/>
    <w:rsid w:val="2E58409F"/>
    <w:rsid w:val="432F6024"/>
    <w:rsid w:val="55B755DA"/>
    <w:rsid w:val="606B4AE2"/>
    <w:rsid w:val="67310074"/>
    <w:rsid w:val="68EC646F"/>
    <w:rsid w:val="6C345764"/>
    <w:rsid w:val="6CD62978"/>
    <w:rsid w:val="772146CB"/>
    <w:rsid w:val="7E25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502</Characters>
  <Lines>4</Lines>
  <Paragraphs>1</Paragraphs>
  <TotalTime>1</TotalTime>
  <ScaleCrop>false</ScaleCrop>
  <LinksUpToDate>false</LinksUpToDate>
  <CharactersWithSpaces>588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2017-12-12T03:06:00Z</dcterms:created>
  <dc:creator>AutoBVT</dc:creator>
  <cp:lastModifiedBy>肚儿圆</cp:lastModifiedBy>
  <cp:lastPrinted>2020-12-25T09:39:00Z</cp:lastPrinted>
  <dcterms:modified xsi:type="dcterms:W3CDTF">2020-12-25T10:07:42Z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