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val="en-US" w:eastAsia="zh-CN"/>
        </w:rPr>
        <w:t>川北医学院2023年度优秀评比推荐名额分配表</w:t>
      </w:r>
    </w:p>
    <w:tbl>
      <w:tblPr>
        <w:tblStyle w:val="3"/>
        <w:tblW w:w="8850" w:type="dxa"/>
        <w:tblInd w:w="-2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0"/>
        <w:gridCol w:w="2950"/>
        <w:gridCol w:w="29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二级工会</w:t>
            </w:r>
          </w:p>
        </w:tc>
        <w:tc>
          <w:tcPr>
            <w:tcW w:w="29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优秀工会干部</w:t>
            </w:r>
          </w:p>
        </w:tc>
        <w:tc>
          <w:tcPr>
            <w:tcW w:w="29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工会积极分子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临床院系工会</w:t>
            </w:r>
          </w:p>
        </w:tc>
        <w:tc>
          <w:tcPr>
            <w:tcW w:w="29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9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机关一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工会</w:t>
            </w:r>
          </w:p>
        </w:tc>
        <w:tc>
          <w:tcPr>
            <w:tcW w:w="29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9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机关二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工会</w:t>
            </w:r>
          </w:p>
        </w:tc>
        <w:tc>
          <w:tcPr>
            <w:tcW w:w="29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9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机关三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工会</w:t>
            </w:r>
          </w:p>
        </w:tc>
        <w:tc>
          <w:tcPr>
            <w:tcW w:w="29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9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教辅工会</w:t>
            </w:r>
          </w:p>
        </w:tc>
        <w:tc>
          <w:tcPr>
            <w:tcW w:w="29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9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保障工会</w:t>
            </w:r>
          </w:p>
        </w:tc>
        <w:tc>
          <w:tcPr>
            <w:tcW w:w="29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9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基础与法医学院工会</w:t>
            </w:r>
          </w:p>
        </w:tc>
        <w:tc>
          <w:tcPr>
            <w:tcW w:w="29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9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影像学院工会</w:t>
            </w:r>
          </w:p>
        </w:tc>
        <w:tc>
          <w:tcPr>
            <w:tcW w:w="29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9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护理学院工会</w:t>
            </w:r>
          </w:p>
        </w:tc>
        <w:tc>
          <w:tcPr>
            <w:tcW w:w="29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9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外语国交学院工会</w:t>
            </w:r>
          </w:p>
        </w:tc>
        <w:tc>
          <w:tcPr>
            <w:tcW w:w="29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9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管理学院工会</w:t>
            </w:r>
          </w:p>
        </w:tc>
        <w:tc>
          <w:tcPr>
            <w:tcW w:w="29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9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药学院工会</w:t>
            </w:r>
          </w:p>
        </w:tc>
        <w:tc>
          <w:tcPr>
            <w:tcW w:w="29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9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公卫精卫学院工会</w:t>
            </w:r>
          </w:p>
        </w:tc>
        <w:tc>
          <w:tcPr>
            <w:tcW w:w="29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9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马院工会</w:t>
            </w:r>
          </w:p>
        </w:tc>
        <w:tc>
          <w:tcPr>
            <w:tcW w:w="29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9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体育部工会</w:t>
            </w:r>
          </w:p>
        </w:tc>
        <w:tc>
          <w:tcPr>
            <w:tcW w:w="29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9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校医院工会</w:t>
            </w:r>
          </w:p>
        </w:tc>
        <w:tc>
          <w:tcPr>
            <w:tcW w:w="29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9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附属医院工会</w:t>
            </w:r>
          </w:p>
        </w:tc>
        <w:tc>
          <w:tcPr>
            <w:tcW w:w="29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9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校工会委员会</w:t>
            </w:r>
          </w:p>
        </w:tc>
        <w:tc>
          <w:tcPr>
            <w:tcW w:w="29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9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工会经费审查委员会</w:t>
            </w:r>
          </w:p>
        </w:tc>
        <w:tc>
          <w:tcPr>
            <w:tcW w:w="29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9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女职工委员会</w:t>
            </w:r>
          </w:p>
        </w:tc>
        <w:tc>
          <w:tcPr>
            <w:tcW w:w="29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9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合计</w:t>
            </w:r>
          </w:p>
        </w:tc>
        <w:tc>
          <w:tcPr>
            <w:tcW w:w="29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20</w:t>
            </w:r>
          </w:p>
        </w:tc>
        <w:tc>
          <w:tcPr>
            <w:tcW w:w="29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34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2OGU3ZmI3ZDRmNjY4OWEzY2JlYzdlODJkZTBjY2EifQ=="/>
  </w:docVars>
  <w:rsids>
    <w:rsidRoot w:val="6E5C2837"/>
    <w:rsid w:val="6E5C2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2023-04-28T09:09:00Z</dcterms:created>
  <dc:creator>WPS_1652868720</dc:creator>
  <cp:lastModifiedBy>WPS_1652868720</cp:lastModifiedBy>
  <dcterms:modified xsi:type="dcterms:W3CDTF">2023-04-28T09:09:59Z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10972596D25642C5B8490EB26655D674_11</vt:lpwstr>
  </property>
</Properties>
</file>