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8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8"/>
          <w:szCs w:val="48"/>
          <w:lang w:val="en-US" w:eastAsia="zh-CN"/>
        </w:rPr>
        <w:t>川北医学院零星维修单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（水电类）</w:t>
      </w:r>
    </w:p>
    <w:p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项目编号：</w:t>
      </w:r>
    </w:p>
    <w:tbl>
      <w:tblPr>
        <w:tblStyle w:val="3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75"/>
        <w:gridCol w:w="2370"/>
        <w:gridCol w:w="660"/>
        <w:gridCol w:w="1845"/>
        <w:gridCol w:w="75"/>
        <w:gridCol w:w="60"/>
        <w:gridCol w:w="3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报修时间</w:t>
            </w:r>
          </w:p>
        </w:tc>
        <w:tc>
          <w:tcPr>
            <w:tcW w:w="3105" w:type="dxa"/>
            <w:gridSpan w:val="3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维修地点</w:t>
            </w:r>
          </w:p>
        </w:tc>
        <w:tc>
          <w:tcPr>
            <w:tcW w:w="3255" w:type="dxa"/>
            <w:gridSpan w:val="3"/>
          </w:tcPr>
          <w:p>
            <w:pPr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报修内容</w:t>
            </w:r>
          </w:p>
        </w:tc>
        <w:tc>
          <w:tcPr>
            <w:tcW w:w="8205" w:type="dxa"/>
            <w:gridSpan w:val="7"/>
          </w:tcPr>
          <w:p>
            <w:pPr>
              <w:ind w:firstLine="960" w:firstLineChars="300"/>
              <w:jc w:val="left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0" w:type="dxa"/>
            <w:gridSpan w:val="4"/>
            <w:vMerge w:val="restart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报修部门（公章）：</w:t>
            </w:r>
          </w:p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报修部门负责人（签字）：</w:t>
            </w:r>
          </w:p>
        </w:tc>
        <w:tc>
          <w:tcPr>
            <w:tcW w:w="5100" w:type="dxa"/>
            <w:gridSpan w:val="4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报修部门联系人：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0" w:type="dxa"/>
            <w:gridSpan w:val="4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5100" w:type="dxa"/>
            <w:gridSpan w:val="4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4890" w:type="dxa"/>
            <w:gridSpan w:val="4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报修中心负责人审批意见（签章）：</w:t>
            </w:r>
          </w:p>
        </w:tc>
        <w:tc>
          <w:tcPr>
            <w:tcW w:w="5100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5" w:lineRule="auto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维修时间</w:t>
            </w:r>
          </w:p>
        </w:tc>
        <w:tc>
          <w:tcPr>
            <w:tcW w:w="303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施工单位</w:t>
            </w:r>
          </w:p>
        </w:tc>
        <w:tc>
          <w:tcPr>
            <w:tcW w:w="3180" w:type="dxa"/>
            <w:gridSpan w:val="2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</w:trPr>
        <w:tc>
          <w:tcPr>
            <w:tcW w:w="186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维修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内容</w:t>
            </w:r>
          </w:p>
        </w:tc>
        <w:tc>
          <w:tcPr>
            <w:tcW w:w="8130" w:type="dxa"/>
            <w:gridSpan w:val="6"/>
          </w:tcPr>
          <w:p>
            <w:pPr>
              <w:jc w:val="left"/>
              <w:rPr>
                <w:rFonts w:hint="eastAsia" w:ascii="华文中宋" w:hAnsi="华文中宋" w:eastAsia="华文中宋" w:cs="华文中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7" w:hRule="atLeast"/>
        </w:trPr>
        <w:tc>
          <w:tcPr>
            <w:tcW w:w="1860" w:type="dxa"/>
            <w:gridSpan w:val="2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维修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费用</w:t>
            </w:r>
          </w:p>
        </w:tc>
        <w:tc>
          <w:tcPr>
            <w:tcW w:w="8130" w:type="dxa"/>
            <w:gridSpan w:val="6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186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验收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人员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  <w:t>意见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使用部门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（签章）</w:t>
            </w:r>
          </w:p>
        </w:tc>
        <w:tc>
          <w:tcPr>
            <w:tcW w:w="2640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现场代表</w:t>
            </w:r>
          </w:p>
        </w:tc>
        <w:tc>
          <w:tcPr>
            <w:tcW w:w="31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维修中心现场代表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（签章）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0" w:type="dxa"/>
            <w:gridSpan w:val="2"/>
            <w:vMerge w:val="continue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70" w:type="dxa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40" w:type="dxa"/>
            <w:gridSpan w:val="4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120" w:type="dxa"/>
          </w:tcPr>
          <w:p>
            <w:pPr>
              <w:jc w:val="left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0" w:type="dxa"/>
            <w:gridSpan w:val="8"/>
          </w:tcPr>
          <w:p>
            <w:pPr>
              <w:ind w:firstLine="482" w:firstLineChars="200"/>
              <w:rPr>
                <w:rFonts w:hint="eastAsia"/>
                <w:i/>
                <w:i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备注：该表仅限于临时性的预算金额在0.1万元以下的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水电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零星维修项目使用</w:t>
            </w:r>
          </w:p>
        </w:tc>
      </w:tr>
    </w:tbl>
    <w:p>
      <w:pPr>
        <w:rPr>
          <w:i/>
          <w:iCs/>
        </w:rPr>
      </w:pPr>
    </w:p>
    <w:tbl>
      <w:tblPr>
        <w:tblStyle w:val="3"/>
        <w:tblpPr w:leftFromText="180" w:rightFromText="180" w:vertAnchor="text" w:tblpX="10948" w:tblpY="-2420"/>
        <w:tblOverlap w:val="never"/>
        <w:tblW w:w="27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733" w:type="dxa"/>
          </w:tcPr>
          <w:p>
            <w:pP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043" w:right="1066" w:bottom="1043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62F5D"/>
    <w:rsid w:val="04355F88"/>
    <w:rsid w:val="0887795B"/>
    <w:rsid w:val="0CE22F61"/>
    <w:rsid w:val="340201BA"/>
    <w:rsid w:val="3F5A051D"/>
    <w:rsid w:val="4FC21DB2"/>
    <w:rsid w:val="557C0570"/>
    <w:rsid w:val="58BD07D6"/>
    <w:rsid w:val="60DC23C3"/>
    <w:rsid w:val="65C6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2019-11-12T00:50:00Z</dcterms:created>
  <dc:creator>骑的胖子</dc:creator>
  <cp:lastModifiedBy>骑的胖子</cp:lastModifiedBy>
  <cp:lastPrinted>2019-11-12T01:51:00Z</cp:lastPrinted>
  <dcterms:modified xsi:type="dcterms:W3CDTF">2020-10-13T06:56:16Z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