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小标宋简体" w:eastAsia="方正小标宋简体"/>
          <w:b/>
          <w:sz w:val="44"/>
          <w:szCs w:val="44"/>
          <w:lang w:val="en-US" w:eastAsia="zh-Hans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default" w:ascii="方正小标宋简体" w:eastAsia="方正小标宋简体"/>
          <w:sz w:val="32"/>
          <w:szCs w:val="32"/>
        </w:rPr>
        <w:t>1</w:t>
      </w:r>
      <w:r>
        <w:rPr>
          <w:rFonts w:hint="eastAsia" w:ascii="方正小标宋简体" w:eastAsia="方正小标宋简体"/>
          <w:sz w:val="32"/>
          <w:szCs w:val="32"/>
          <w:lang w:val="en-US" w:eastAsia="zh-Hans"/>
        </w:rPr>
        <w:t>: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Hans"/>
        </w:rPr>
        <w:t>川北医学院</w:t>
      </w:r>
      <w:r>
        <w:rPr>
          <w:rFonts w:hint="default" w:ascii="方正小标宋简体" w:eastAsia="方正小标宋简体"/>
          <w:b/>
          <w:sz w:val="44"/>
          <w:szCs w:val="44"/>
          <w:lang w:eastAsia="zh-Hans"/>
        </w:rPr>
        <w:t>2023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val="en-US" w:eastAsia="zh-Hans"/>
        </w:rPr>
        <w:t>教职工</w:t>
      </w:r>
      <w:r>
        <w:rPr>
          <w:rFonts w:hint="eastAsia" w:ascii="方正小标宋简体" w:eastAsia="方正小标宋简体"/>
          <w:b/>
          <w:sz w:val="44"/>
          <w:szCs w:val="44"/>
        </w:rPr>
        <w:t>体育活动安排计划表</w:t>
      </w:r>
    </w:p>
    <w:tbl>
      <w:tblPr>
        <w:tblStyle w:val="2"/>
        <w:tblW w:w="14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6124"/>
        <w:gridCol w:w="1824"/>
        <w:gridCol w:w="2051"/>
        <w:gridCol w:w="3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61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比赛名称</w:t>
            </w:r>
          </w:p>
        </w:tc>
        <w:tc>
          <w:tcPr>
            <w:tcW w:w="18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比赛时间</w:t>
            </w:r>
          </w:p>
        </w:tc>
        <w:tc>
          <w:tcPr>
            <w:tcW w:w="205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Hans"/>
              </w:rPr>
              <w:t>主办</w:t>
            </w:r>
          </w:p>
        </w:tc>
        <w:tc>
          <w:tcPr>
            <w:tcW w:w="383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12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28"/>
                <w:szCs w:val="28"/>
              </w:rPr>
              <w:t>2023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年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四川省教育厅、总工会安排的体育比赛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见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通知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工会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校体委</w:t>
            </w:r>
          </w:p>
        </w:tc>
        <w:tc>
          <w:tcPr>
            <w:tcW w:w="383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按比赛通知安排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12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庆“三八”妇女节环校健步走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日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工会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校体委</w:t>
            </w:r>
          </w:p>
        </w:tc>
        <w:tc>
          <w:tcPr>
            <w:tcW w:w="383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健步走协会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612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羽毛球比赛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月上旬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工会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校体委</w:t>
            </w:r>
          </w:p>
        </w:tc>
        <w:tc>
          <w:tcPr>
            <w:tcW w:w="383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羽毛球协会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612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太极拳展演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月中旬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工会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校体委</w:t>
            </w:r>
          </w:p>
        </w:tc>
        <w:tc>
          <w:tcPr>
            <w:tcW w:w="383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太极拳协会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612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游泳比赛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月下旬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工会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校体委</w:t>
            </w:r>
          </w:p>
        </w:tc>
        <w:tc>
          <w:tcPr>
            <w:tcW w:w="383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游泳协会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612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第八届气排球比赛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月中旬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工会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校体委</w:t>
            </w:r>
          </w:p>
        </w:tc>
        <w:tc>
          <w:tcPr>
            <w:tcW w:w="383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气排球协会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612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足球联赛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月下旬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工会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校体委</w:t>
            </w:r>
          </w:p>
        </w:tc>
        <w:tc>
          <w:tcPr>
            <w:tcW w:w="383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足球协会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612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云健步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10-12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月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工会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校体委</w:t>
            </w:r>
          </w:p>
        </w:tc>
        <w:tc>
          <w:tcPr>
            <w:tcW w:w="3835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-12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月每月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Hans"/>
              </w:rPr>
              <w:t>、30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Hans"/>
              </w:rPr>
              <w:t>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ZTkzYjExMjRkNDE2MjY4ZjUyOTRlODgxZjJiNDgifQ=="/>
  </w:docVars>
  <w:rsids>
    <w:rsidRoot w:val="244E5909"/>
    <w:rsid w:val="244E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2023-03-29T02:54:00Z</dcterms:created>
  <dc:creator>TiAmo.</dc:creator>
  <cp:lastModifiedBy>TiAmo.</cp:lastModifiedBy>
  <dcterms:modified xsi:type="dcterms:W3CDTF">2023-03-29T02:55:15Z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C11CE47DA70146FE8B0135E1CF43A05A_11</vt:lpwstr>
  </property>
</Properties>
</file>