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r>
        <w:rPr>
          <w:rFonts w:hint="eastAsia"/>
        </w:rPr>
        <w:t>泸州医疗器械职业学院2020年教师招聘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泸州医疗器械职业学院是一所经四川省批准筹建的，以医疗器械应用技术为特色的全日制高等职业学校。学校位于成渝经济区重要区域中心城市泸州市，一期占地面积530余亩，建筑面积22万平方米。现设有医疗设备应用技术、精密医疗器械技术、医疗器械维护与管理、医疗器械经营与管理、康复工程技术等专业。为加强学校师资队伍建设，现面向社会广纳贤才，热忱欢迎有志于高校教育事业的优秀人才加入我校共谋发展！</w:t>
      </w:r>
    </w:p>
    <w:p>
      <w:pPr>
        <w:rPr>
          <w:rFonts w:hint="eastAsia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招聘岗位及要求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教师岗：计划招聘10人</w:t>
      </w:r>
    </w:p>
    <w:p>
      <w:pPr>
        <w:pStyle w:val="9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招收范围：硕士及特别优秀的本科毕业生；</w:t>
      </w:r>
    </w:p>
    <w:p>
      <w:pPr>
        <w:pStyle w:val="9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专业：与医疗器械相关的生物医学工程、医学检验技术、医学影像技术、康复医学、精密仪器、机械电子工程、机械制造、电子工程、市场营销等专业。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辅导员岗：计划招聘3人</w:t>
      </w:r>
    </w:p>
    <w:p>
      <w:pPr>
        <w:ind w:left="420"/>
        <w:rPr>
          <w:rFonts w:hint="eastAsia"/>
        </w:rPr>
      </w:pPr>
      <w:r>
        <w:rPr>
          <w:rFonts w:hint="eastAsia"/>
        </w:rPr>
        <w:t>本科及以上应届毕业生，专业不限，中共党员、学生干部优先。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薪资福利</w:t>
      </w:r>
    </w:p>
    <w:p>
      <w:pPr>
        <w:pStyle w:val="9"/>
        <w:numPr>
          <w:ilvl w:val="0"/>
          <w:numId w:val="4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工资待遇：</w:t>
      </w:r>
    </w:p>
    <w:p>
      <w:pPr>
        <w:ind w:left="420"/>
        <w:rPr>
          <w:rFonts w:hint="eastAsia"/>
        </w:rPr>
      </w:pPr>
      <w:r>
        <w:rPr>
          <w:rFonts w:hint="eastAsia"/>
        </w:rPr>
        <w:t>见习期间本科生4000元/月，研究生6000元/月。转正后按学院工资体系执行。</w:t>
      </w:r>
    </w:p>
    <w:p>
      <w:pPr>
        <w:pStyle w:val="9"/>
        <w:numPr>
          <w:ilvl w:val="0"/>
          <w:numId w:val="4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住宿及其他：</w:t>
      </w:r>
    </w:p>
    <w:p>
      <w:pPr>
        <w:pStyle w:val="9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学校有教师公寓，可协助解决住房。</w:t>
      </w:r>
    </w:p>
    <w:p>
      <w:pPr>
        <w:pStyle w:val="9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符合泸州市引进人才要求的按国家有关规定签订劳动合同、转接档案、办理户籍转移等相关手续，并由学校统一缴纳“五险一金”，享受寒暑假带薪休假及其他相关福利待遇。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应聘方式</w:t>
      </w:r>
    </w:p>
    <w:p>
      <w:pPr>
        <w:pStyle w:val="9"/>
        <w:numPr>
          <w:numId w:val="0"/>
        </w:numPr>
        <w:ind w:left="420" w:leftChars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应聘者将</w:t>
      </w:r>
      <w:r>
        <w:rPr>
          <w:rFonts w:hint="eastAsia"/>
          <w:lang w:eastAsia="zh-CN"/>
        </w:rPr>
        <w:t>自荐材料发送至邮箱</w:t>
      </w:r>
      <w:r>
        <w:fldChar w:fldCharType="begin"/>
      </w:r>
      <w:r>
        <w:instrText xml:space="preserve"> HYPERLINK "mailto:stjy_hr@126.com" </w:instrText>
      </w:r>
      <w:r>
        <w:fldChar w:fldCharType="separate"/>
      </w:r>
      <w:r>
        <w:rPr>
          <w:rStyle w:val="6"/>
          <w:rFonts w:hint="eastAsia"/>
        </w:rPr>
        <w:t>stjy_hr@126.com</w:t>
      </w:r>
      <w:r>
        <w:rPr>
          <w:rStyle w:val="6"/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，</w:t>
      </w:r>
      <w:r>
        <w:rPr>
          <w:rFonts w:hint="eastAsia"/>
        </w:rPr>
        <w:t>发送主题请填写“应聘岗位+最高学历+所学专业+姓名+身份证号”。</w:t>
      </w:r>
    </w:p>
    <w:p>
      <w:pPr>
        <w:pStyle w:val="9"/>
        <w:rPr>
          <w:rFonts w:hint="eastAsia"/>
        </w:rPr>
      </w:pPr>
      <w:r>
        <w:rPr>
          <w:rFonts w:hint="eastAsia"/>
        </w:rPr>
        <w:t>例1：教师岗+硕士研究生+生物医学工程+张三+身份证号</w:t>
      </w:r>
    </w:p>
    <w:p>
      <w:pPr>
        <w:pStyle w:val="9"/>
        <w:rPr>
          <w:rFonts w:hint="eastAsia"/>
        </w:rPr>
      </w:pPr>
      <w:r>
        <w:rPr>
          <w:rFonts w:hint="eastAsia"/>
        </w:rPr>
        <w:t>例2：辅导员岗+本科生+经济学+李四+身份</w:t>
      </w:r>
      <w:bookmarkStart w:id="0" w:name="_GoBack"/>
      <w:bookmarkEnd w:id="0"/>
      <w:r>
        <w:rPr>
          <w:rFonts w:hint="eastAsia"/>
        </w:rPr>
        <w:t>证号</w:t>
      </w:r>
    </w:p>
    <w:p>
      <w:pPr>
        <w:pStyle w:val="9"/>
        <w:numPr>
          <w:numId w:val="0"/>
        </w:numPr>
        <w:ind w:left="413" w:leftChars="0"/>
        <w:rPr>
          <w:rFonts w:hint="eastAsia"/>
          <w:b w:val="0"/>
          <w:bCs/>
        </w:rPr>
      </w:pPr>
      <w:r>
        <w:rPr>
          <w:rFonts w:hint="eastAsia"/>
          <w:b w:val="0"/>
          <w:bCs/>
          <w:lang w:eastAsia="zh-CN"/>
        </w:rPr>
        <w:t>（二）</w:t>
      </w:r>
      <w:r>
        <w:rPr>
          <w:rFonts w:hint="eastAsia"/>
          <w:b w:val="0"/>
          <w:bCs/>
        </w:rPr>
        <w:t>初审合格者，学校将通过电话或邮件通知面试。</w:t>
      </w:r>
    </w:p>
    <w:p>
      <w:pPr>
        <w:pStyle w:val="9"/>
        <w:numPr>
          <w:numId w:val="0"/>
        </w:numPr>
        <w:ind w:left="413" w:leftChars="0"/>
        <w:rPr>
          <w:rFonts w:hint="eastAsia"/>
          <w:b w:val="0"/>
          <w:bCs/>
        </w:rPr>
      </w:pPr>
      <w:r>
        <w:rPr>
          <w:rFonts w:hint="eastAsia"/>
          <w:b w:val="0"/>
          <w:bCs/>
          <w:lang w:eastAsia="zh-CN"/>
        </w:rPr>
        <w:t>（三）</w:t>
      </w:r>
      <w:r>
        <w:rPr>
          <w:rFonts w:hint="eastAsia"/>
          <w:b w:val="0"/>
          <w:bCs/>
        </w:rPr>
        <w:t>达成意向/签订协议。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四、联系方式</w:t>
      </w:r>
    </w:p>
    <w:p>
      <w:pPr>
        <w:pStyle w:val="9"/>
        <w:ind w:left="420" w:firstLine="0" w:firstLineChars="0"/>
        <w:rPr>
          <w:rFonts w:hint="eastAsia"/>
        </w:rPr>
      </w:pPr>
      <w:r>
        <w:rPr>
          <w:rFonts w:hint="eastAsia"/>
        </w:rPr>
        <w:t>联系人：李老师         联系电话：13688210830</w:t>
      </w:r>
    </w:p>
    <w:p>
      <w:pPr>
        <w:pStyle w:val="9"/>
        <w:ind w:left="420" w:firstLine="0" w:firstLineChars="0"/>
      </w:pPr>
      <w:r>
        <w:rPr>
          <w:rFonts w:hint="eastAsia"/>
        </w:rPr>
        <w:t>QQ：2470719015        电子邮件：stjy_hr@126.com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9E2"/>
    <w:multiLevelType w:val="multilevel"/>
    <w:tmpl w:val="0DB879E2"/>
    <w:lvl w:ilvl="0" w:tentative="0">
      <w:start w:val="1"/>
      <w:numFmt w:val="japaneseCounting"/>
      <w:lvlText w:val="（%1）"/>
      <w:lvlJc w:val="left"/>
      <w:pPr>
        <w:ind w:left="113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abstractNum w:abstractNumId="1">
    <w:nsid w:val="121016F3"/>
    <w:multiLevelType w:val="multilevel"/>
    <w:tmpl w:val="121016F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A700250"/>
    <w:multiLevelType w:val="multilevel"/>
    <w:tmpl w:val="1A70025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3966E90"/>
    <w:multiLevelType w:val="multilevel"/>
    <w:tmpl w:val="23966E9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531D6B"/>
    <w:multiLevelType w:val="multilevel"/>
    <w:tmpl w:val="7E531D6B"/>
    <w:lvl w:ilvl="0" w:tentative="0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5" w:hanging="420"/>
      </w:pPr>
    </w:lvl>
    <w:lvl w:ilvl="2" w:tentative="0">
      <w:start w:val="1"/>
      <w:numFmt w:val="lowerRoman"/>
      <w:lvlText w:val="%3."/>
      <w:lvlJc w:val="right"/>
      <w:pPr>
        <w:ind w:left="1255" w:hanging="420"/>
      </w:pPr>
    </w:lvl>
    <w:lvl w:ilvl="3" w:tentative="0">
      <w:start w:val="1"/>
      <w:numFmt w:val="decimal"/>
      <w:lvlText w:val="%4."/>
      <w:lvlJc w:val="left"/>
      <w:pPr>
        <w:ind w:left="1675" w:hanging="420"/>
      </w:pPr>
    </w:lvl>
    <w:lvl w:ilvl="4" w:tentative="0">
      <w:start w:val="1"/>
      <w:numFmt w:val="lowerLetter"/>
      <w:lvlText w:val="%5)"/>
      <w:lvlJc w:val="left"/>
      <w:pPr>
        <w:ind w:left="2095" w:hanging="420"/>
      </w:pPr>
    </w:lvl>
    <w:lvl w:ilvl="5" w:tentative="0">
      <w:start w:val="1"/>
      <w:numFmt w:val="lowerRoman"/>
      <w:lvlText w:val="%6."/>
      <w:lvlJc w:val="right"/>
      <w:pPr>
        <w:ind w:left="2515" w:hanging="420"/>
      </w:pPr>
    </w:lvl>
    <w:lvl w:ilvl="6" w:tentative="0">
      <w:start w:val="1"/>
      <w:numFmt w:val="decimal"/>
      <w:lvlText w:val="%7."/>
      <w:lvlJc w:val="left"/>
      <w:pPr>
        <w:ind w:left="2935" w:hanging="420"/>
      </w:pPr>
    </w:lvl>
    <w:lvl w:ilvl="7" w:tentative="0">
      <w:start w:val="1"/>
      <w:numFmt w:val="lowerLetter"/>
      <w:lvlText w:val="%8)"/>
      <w:lvlJc w:val="left"/>
      <w:pPr>
        <w:ind w:left="3355" w:hanging="420"/>
      </w:pPr>
    </w:lvl>
    <w:lvl w:ilvl="8" w:tentative="0">
      <w:start w:val="1"/>
      <w:numFmt w:val="lowerRoman"/>
      <w:lvlText w:val="%9."/>
      <w:lvlJc w:val="right"/>
      <w:pPr>
        <w:ind w:left="377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A"/>
    <w:rsid w:val="002C7E2A"/>
    <w:rsid w:val="005A7004"/>
    <w:rsid w:val="00B76D90"/>
    <w:rsid w:val="00FF4D0C"/>
    <w:rsid w:val="487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786</Characters>
  <Lines>6</Lines>
  <Paragraphs>1</Paragraphs>
  <TotalTime>2</TotalTime>
  <ScaleCrop>false</ScaleCrop>
  <LinksUpToDate>false</LinksUpToDate>
  <CharactersWithSpaces>922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2020-01-02T14:01:00Z</dcterms:created>
  <dc:creator>zm</dc:creator>
  <cp:lastModifiedBy>dellalee</cp:lastModifiedBy>
  <dcterms:modified xsi:type="dcterms:W3CDTF">2020-01-03T10:14:30Z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