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D2" w:rsidRPr="00E24A4E" w:rsidRDefault="00230B82">
      <w:pPr>
        <w:jc w:val="center"/>
        <w:rPr>
          <w:rFonts w:ascii="黑体" w:eastAsia="黑体" w:hAnsi="仿宋" w:cs="仿宋"/>
          <w:b/>
          <w:bCs/>
          <w:sz w:val="32"/>
          <w:szCs w:val="32"/>
        </w:rPr>
      </w:pPr>
      <w:r w:rsidRPr="00E24A4E">
        <w:rPr>
          <w:rFonts w:ascii="黑体" w:eastAsia="黑体" w:hAnsiTheme="minorEastAsia" w:cstheme="minorEastAsia" w:hint="eastAsia"/>
          <w:b/>
          <w:bCs/>
          <w:sz w:val="44"/>
          <w:szCs w:val="44"/>
        </w:rPr>
        <w:t>达州市中心医院2019年公开招聘公告</w:t>
      </w:r>
    </w:p>
    <w:p w:rsidR="007818D2" w:rsidRDefault="007818D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达州市中心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医院始建于1921年，是国家“三级甲等”综合医院、川东区域医疗中心、全国500家大型医院、国际“爱婴医院”、四川省“十佳城市医院”、省级“文明单位”，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达州市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红十字医院，是集医疗、教学、科研、预防、保健为一体的川东北地区大型综合性医院，担负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着达州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市700万和巴中、广安、万州、安康等毗邻地区1000多万人民的防病治病任务。医院是四川大学华西医院区域合作中心医院、重庆医科大学的教学医院、成都中医药大学附属医院、川北医学院的非直管附属医院，同时承担川北医学院本科、全科医学临床教学工作，也是解放军陆军军医大学、西南医科大学、达州职业技术学院等大专院校的教学实习基地。</w:t>
      </w: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医院分设院本部（住院部、门诊部）、西外分院(市传染病医院)、南区分院（原纺织厂医院）。全院设有33个住院病区（其中住院部27个，门诊部6个），共40个专业。其中，骨科为省级“乙级重点学科”，呼吸内科、手术麻醉科、肝胆外科、眼科为省级“甲级重点专科”，泌尿外科、心血管内科、普通外科（胃肠）、妇产科、中医康复科、重症医学科、医学影像科为省级重点专科在建项目。医院是“全国综合医院中医药示范基地”， 健康医学科为“全国健康管理示范中心”，耳鼻咽喉头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颈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外科、泌尿外科等20个专业为市级重点专科或学科。</w:t>
      </w: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医院历史悠久，技术力量雄厚、医疗设备先进、服务质量上乘、内外环境优美。现因业务发展需要，面向社会公开招聘一批紧缺岗位人才。</w:t>
      </w:r>
    </w:p>
    <w:p w:rsidR="00E24A4E" w:rsidRPr="00E24A4E" w:rsidRDefault="00E24A4E" w:rsidP="00E24A4E">
      <w:pPr>
        <w:pStyle w:val="a5"/>
        <w:numPr>
          <w:ilvl w:val="0"/>
          <w:numId w:val="4"/>
        </w:numPr>
        <w:ind w:firstLineChars="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E24A4E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lastRenderedPageBreak/>
        <w:t>招聘条件</w:t>
      </w:r>
    </w:p>
    <w:p w:rsidR="00E24A4E" w:rsidRPr="00E24A4E" w:rsidRDefault="00E24A4E" w:rsidP="00E24A4E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（一）</w:t>
      </w:r>
      <w:r w:rsidRPr="00E24A4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思想政治素质好，遵纪守法，作风正派，具有良好的职业道德，团队合作意识强</w:t>
      </w:r>
      <w:r w:rsidR="00A8329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E24A4E" w:rsidRPr="00E24A4E" w:rsidRDefault="00E24A4E" w:rsidP="00E24A4E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（二</w:t>
      </w:r>
      <w:r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普通高等教育全日制毕业并取得学士、硕士、博士学位，或具有国家教育部认可的同等学历学位的海外留学回国人员</w:t>
      </w:r>
      <w:r w:rsidR="00A8329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E24A4E" w:rsidRDefault="00E24A4E" w:rsidP="00E24A4E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（三）</w:t>
      </w:r>
      <w:r w:rsidRPr="00E24A4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年龄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不超过35周岁（特别优秀的可适当放宽年龄条件），博士研究生不限年龄。</w:t>
      </w:r>
    </w:p>
    <w:p w:rsidR="00E24A4E" w:rsidRDefault="00E24A4E" w:rsidP="00E24A4E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（四）英语四级及以上水平</w:t>
      </w:r>
      <w:r w:rsidR="00A8329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E24A4E" w:rsidRDefault="00E24A4E" w:rsidP="00E24A4E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（五）身体健康，能胜任岗位工作。</w:t>
      </w:r>
    </w:p>
    <w:p w:rsidR="007818D2" w:rsidRDefault="00E24A4E" w:rsidP="00E24A4E">
      <w:pPr>
        <w:ind w:firstLine="64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E24A4E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二、</w:t>
      </w:r>
      <w:r w:rsidR="00230B82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招聘岗位与相关待遇</w:t>
      </w:r>
    </w:p>
    <w:p w:rsidR="007818D2" w:rsidRDefault="00230B82">
      <w:pPr>
        <w:numPr>
          <w:ilvl w:val="0"/>
          <w:numId w:val="2"/>
        </w:numPr>
        <w:ind w:firstLine="64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招聘岗位</w:t>
      </w:r>
    </w:p>
    <w:tbl>
      <w:tblPr>
        <w:tblW w:w="9796" w:type="dxa"/>
        <w:tblInd w:w="93" w:type="dxa"/>
        <w:tblLook w:val="04A0"/>
      </w:tblPr>
      <w:tblGrid>
        <w:gridCol w:w="2142"/>
        <w:gridCol w:w="7654"/>
      </w:tblGrid>
      <w:tr w:rsidR="00E24A4E" w:rsidRPr="00E24A4E" w:rsidTr="00DD77BB">
        <w:trPr>
          <w:trHeight w:hRule="exact" w:val="45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E24A4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学历学位层次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E24A4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专业方向、要求</w:t>
            </w:r>
          </w:p>
        </w:tc>
      </w:tr>
      <w:tr w:rsidR="00E24A4E" w:rsidRPr="00E24A4E" w:rsidTr="00DD77BB">
        <w:trPr>
          <w:trHeight w:val="62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4E" w:rsidRPr="00E24A4E" w:rsidRDefault="00E24A4E" w:rsidP="00E24A4E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4E" w:rsidRPr="00E24A4E" w:rsidRDefault="00E24A4E" w:rsidP="00E24A4E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E24A4E" w:rsidRPr="00E24A4E" w:rsidTr="00DD77BB">
        <w:trPr>
          <w:trHeight w:val="7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E24A4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博士研究生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E24A4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医学及相关专业</w:t>
            </w:r>
          </w:p>
        </w:tc>
      </w:tr>
      <w:tr w:rsidR="00E24A4E" w:rsidRPr="00E24A4E" w:rsidTr="00DD77BB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E24A4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全日制硕士研究生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7BB" w:rsidRDefault="00E24A4E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内科学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外科学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妇产科学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儿科学</w:t>
            </w:r>
          </w:p>
          <w:p w:rsidR="00DD77BB" w:rsidRDefault="00E24A4E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重症医学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中医内外学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中医针灸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康复医学</w:t>
            </w:r>
          </w:p>
          <w:p w:rsidR="00DD77BB" w:rsidRDefault="00DD77BB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核医学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临床药学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</w:t>
            </w:r>
            <w:r w:rsidR="00E24A4E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医学影像学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</w:t>
            </w:r>
            <w:r w:rsidR="00E24A4E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医学检验学</w:t>
            </w:r>
          </w:p>
          <w:p w:rsidR="00E24A4E" w:rsidRPr="00E24A4E" w:rsidRDefault="00DD77BB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精神病与精神卫生学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="00E24A4E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临床研究相关专业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E24A4E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病理学</w:t>
            </w:r>
          </w:p>
        </w:tc>
      </w:tr>
      <w:tr w:rsidR="00E24A4E" w:rsidRPr="00E24A4E" w:rsidTr="00DD77BB">
        <w:trPr>
          <w:trHeight w:val="5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4E" w:rsidRPr="00E24A4E" w:rsidRDefault="00E24A4E" w:rsidP="0005392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全日制本科及以上，</w:t>
            </w:r>
            <w:r w:rsidR="0005392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医学专业需</w:t>
            </w:r>
            <w:proofErr w:type="gramStart"/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规</w:t>
            </w:r>
            <w:proofErr w:type="gramEnd"/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培结业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7BB" w:rsidRDefault="0005392C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临床医学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急诊医学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眼</w:t>
            </w:r>
            <w:r w:rsidR="00DD77BB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视光学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r w:rsidR="00DD77BB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医学检验</w:t>
            </w:r>
          </w:p>
          <w:p w:rsidR="00DD77BB" w:rsidRDefault="00E24A4E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医学影像超声方向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营养学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  </w:t>
            </w: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药学</w:t>
            </w:r>
          </w:p>
          <w:p w:rsidR="00DD77BB" w:rsidRDefault="00E24A4E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预防医学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</w:t>
            </w:r>
            <w:r w:rsidR="0005392C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卫生信息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</w:t>
            </w:r>
            <w:r w:rsidR="0005392C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医事法律</w:t>
            </w:r>
            <w:r w:rsidR="00DD77BB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</w:t>
            </w:r>
            <w:proofErr w:type="gramStart"/>
            <w:r w:rsidR="0005392C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医</w:t>
            </w:r>
            <w:proofErr w:type="gramEnd"/>
            <w:r w:rsidR="0005392C"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保</w:t>
            </w:r>
          </w:p>
          <w:p w:rsidR="00E24A4E" w:rsidRPr="00E24A4E" w:rsidRDefault="00DD77BB" w:rsidP="00DD77BB">
            <w:pPr>
              <w:widowControl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妇产科学（</w:t>
            </w:r>
            <w:proofErr w:type="gramStart"/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海扶技术</w:t>
            </w:r>
            <w:proofErr w:type="gramEnd"/>
            <w:r w:rsidRPr="00E24A4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及产前诊断相关专业、遗传病学、辅助生殖技术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）</w:t>
            </w:r>
          </w:p>
        </w:tc>
      </w:tr>
    </w:tbl>
    <w:p w:rsidR="007818D2" w:rsidRDefault="00230B82">
      <w:pPr>
        <w:ind w:firstLineChars="200" w:firstLine="64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lastRenderedPageBreak/>
        <w:t>（</w:t>
      </w:r>
      <w:r w:rsidR="00E24A4E"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）相关待遇</w:t>
      </w:r>
    </w:p>
    <w:p w:rsidR="007818D2" w:rsidRDefault="00230B82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1、硕士研究生及以上人员</w:t>
      </w:r>
      <w:r w:rsidR="0005392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可</w:t>
      </w:r>
      <w:proofErr w:type="gramStart"/>
      <w:r w:rsidR="0005392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参加达州市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“</w:t>
      </w:r>
      <w:r w:rsidR="0005392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英才计划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”引才行动解决事业编制，发放岗位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激励奖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(硕士1200元/年，博士9600元/年</w:t>
      </w:r>
      <w:r w:rsidR="0005392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，共计5年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)和安家补助（硕士3万，博士15万）。</w:t>
      </w:r>
    </w:p>
    <w:p w:rsidR="007818D2" w:rsidRDefault="00230B82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2、通过“</w:t>
      </w:r>
      <w:r w:rsidR="00B3010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英才计划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”引进的硕博人才可以申报入住达州市人才公寓。</w:t>
      </w:r>
    </w:p>
    <w:p w:rsidR="007818D2" w:rsidRDefault="00230B82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3、医院为硕士研究生免费提供可居住四年的周转房（学生公寓），为博士研究生提供</w:t>
      </w:r>
      <w:r w:rsidR="0005392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不低于100平米的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住房一套（合同服务期满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10年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后拥有产权）。</w:t>
      </w:r>
    </w:p>
    <w:p w:rsidR="007818D2" w:rsidRDefault="00230B82">
      <w:pPr>
        <w:ind w:firstLine="64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三、应聘所需资料</w:t>
      </w:r>
    </w:p>
    <w:p w:rsidR="007818D2" w:rsidRDefault="00230B82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（一）个人简历1份。</w:t>
      </w:r>
    </w:p>
    <w:p w:rsidR="007818D2" w:rsidRDefault="00230B82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（二）往届毕业生提供本人毕业证书、学位证书复印件</w:t>
      </w:r>
      <w:r w:rsidR="00A8329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；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2019年应届毕业生提供学校相关学籍证明（需加盖学校相关部门鲜章）。</w:t>
      </w:r>
    </w:p>
    <w:p w:rsidR="007818D2" w:rsidRDefault="00230B82">
      <w:pPr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（三）身份证复印件，已取得的专业技术资格证书复印件、职称证书复印件。</w:t>
      </w:r>
    </w:p>
    <w:p w:rsidR="007818D2" w:rsidRDefault="00230B82">
      <w:pPr>
        <w:numPr>
          <w:ilvl w:val="0"/>
          <w:numId w:val="3"/>
        </w:numPr>
        <w:ind w:firstLine="640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联系方式</w:t>
      </w: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联系电话：0818-2382618</w:t>
      </w: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邮箱地址：</w:t>
      </w:r>
      <w:r w:rsidR="00E24A4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335350463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@qq.com</w:t>
      </w:r>
    </w:p>
    <w:p w:rsidR="007818D2" w:rsidRDefault="00230B82">
      <w:pPr>
        <w:ind w:firstLine="642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联系地址：达州市通川区南岳庙街56号</w:t>
      </w:r>
    </w:p>
    <w:p w:rsidR="007818D2" w:rsidRDefault="00230B82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达州市中心医院住院部办公楼人力资源部（508室）</w:t>
      </w:r>
    </w:p>
    <w:p w:rsidR="007818D2" w:rsidRDefault="00230B82">
      <w:pPr>
        <w:ind w:firstLineChars="200"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达州市中心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医院</w:t>
      </w:r>
    </w:p>
    <w:p w:rsidR="007818D2" w:rsidRDefault="00230B82" w:rsidP="00A8329D">
      <w:pPr>
        <w:ind w:firstLineChars="1750" w:firstLine="560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201</w:t>
      </w:r>
      <w:r w:rsidR="00E24A4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 w:rsidR="00E24A4E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 </w:t>
      </w:r>
    </w:p>
    <w:p w:rsidR="007818D2" w:rsidRDefault="00230B82">
      <w:pPr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 </w:t>
      </w:r>
    </w:p>
    <w:sectPr w:rsidR="007818D2" w:rsidSect="00DD77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AD" w:rsidRDefault="007966AD" w:rsidP="00E24A4E">
      <w:r>
        <w:separator/>
      </w:r>
    </w:p>
  </w:endnote>
  <w:endnote w:type="continuationSeparator" w:id="0">
    <w:p w:rsidR="007966AD" w:rsidRDefault="007966AD" w:rsidP="00E2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AD" w:rsidRDefault="007966AD" w:rsidP="00E24A4E">
      <w:r>
        <w:separator/>
      </w:r>
    </w:p>
  </w:footnote>
  <w:footnote w:type="continuationSeparator" w:id="0">
    <w:p w:rsidR="007966AD" w:rsidRDefault="007966AD" w:rsidP="00E24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53C"/>
    <w:multiLevelType w:val="hybridMultilevel"/>
    <w:tmpl w:val="7C52D7BE"/>
    <w:lvl w:ilvl="0" w:tplc="5CB4D172">
      <w:start w:val="1"/>
      <w:numFmt w:val="japaneseCounting"/>
      <w:lvlText w:val="%1、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1">
    <w:nsid w:val="59EFEB25"/>
    <w:multiLevelType w:val="singleLevel"/>
    <w:tmpl w:val="59EFEB25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F000BF"/>
    <w:multiLevelType w:val="singleLevel"/>
    <w:tmpl w:val="59F000BF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F048F5"/>
    <w:multiLevelType w:val="singleLevel"/>
    <w:tmpl w:val="59F048F5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18D2"/>
    <w:rsid w:val="0005392C"/>
    <w:rsid w:val="00230B82"/>
    <w:rsid w:val="00327CBB"/>
    <w:rsid w:val="003316F0"/>
    <w:rsid w:val="005825F7"/>
    <w:rsid w:val="0069526C"/>
    <w:rsid w:val="006F7E3B"/>
    <w:rsid w:val="007818D2"/>
    <w:rsid w:val="007966AD"/>
    <w:rsid w:val="007E1E9C"/>
    <w:rsid w:val="0080559A"/>
    <w:rsid w:val="00942FDB"/>
    <w:rsid w:val="00A81169"/>
    <w:rsid w:val="00A8329D"/>
    <w:rsid w:val="00B3010D"/>
    <w:rsid w:val="00D62130"/>
    <w:rsid w:val="00DD77BB"/>
    <w:rsid w:val="00E24A4E"/>
    <w:rsid w:val="034A08BC"/>
    <w:rsid w:val="03DF1B64"/>
    <w:rsid w:val="081802BD"/>
    <w:rsid w:val="0891114F"/>
    <w:rsid w:val="0AC7647B"/>
    <w:rsid w:val="0C527603"/>
    <w:rsid w:val="0C7D2627"/>
    <w:rsid w:val="0D541EEB"/>
    <w:rsid w:val="10E52FF6"/>
    <w:rsid w:val="11A5164B"/>
    <w:rsid w:val="11D92FB7"/>
    <w:rsid w:val="13F8650C"/>
    <w:rsid w:val="15D9430E"/>
    <w:rsid w:val="184D02ED"/>
    <w:rsid w:val="19A62029"/>
    <w:rsid w:val="1A3E3430"/>
    <w:rsid w:val="1A7213CA"/>
    <w:rsid w:val="1CD94EA9"/>
    <w:rsid w:val="1E722002"/>
    <w:rsid w:val="1F304F25"/>
    <w:rsid w:val="23FE641F"/>
    <w:rsid w:val="251D7058"/>
    <w:rsid w:val="2690650A"/>
    <w:rsid w:val="276B54BE"/>
    <w:rsid w:val="28B868BB"/>
    <w:rsid w:val="2A93727C"/>
    <w:rsid w:val="2AC71E9F"/>
    <w:rsid w:val="2B5613CB"/>
    <w:rsid w:val="2C321902"/>
    <w:rsid w:val="2C9A557D"/>
    <w:rsid w:val="2DB73A3B"/>
    <w:rsid w:val="2E0923FE"/>
    <w:rsid w:val="2F0C4730"/>
    <w:rsid w:val="2F283804"/>
    <w:rsid w:val="30407A05"/>
    <w:rsid w:val="30BF3DF9"/>
    <w:rsid w:val="33092AD2"/>
    <w:rsid w:val="33F93399"/>
    <w:rsid w:val="35261DEA"/>
    <w:rsid w:val="35BE1F09"/>
    <w:rsid w:val="36263B49"/>
    <w:rsid w:val="36663EFC"/>
    <w:rsid w:val="37EC644E"/>
    <w:rsid w:val="38124D2F"/>
    <w:rsid w:val="3ACC0BC3"/>
    <w:rsid w:val="3EA0580C"/>
    <w:rsid w:val="41876480"/>
    <w:rsid w:val="43D845BA"/>
    <w:rsid w:val="448026D8"/>
    <w:rsid w:val="471D2D71"/>
    <w:rsid w:val="471F502E"/>
    <w:rsid w:val="48C2585C"/>
    <w:rsid w:val="491E18E9"/>
    <w:rsid w:val="49C53318"/>
    <w:rsid w:val="4CFC5415"/>
    <w:rsid w:val="4D4D746A"/>
    <w:rsid w:val="4D645665"/>
    <w:rsid w:val="4D93367C"/>
    <w:rsid w:val="4E7340EF"/>
    <w:rsid w:val="4F1478A3"/>
    <w:rsid w:val="4FA95221"/>
    <w:rsid w:val="50B1531F"/>
    <w:rsid w:val="510908D0"/>
    <w:rsid w:val="54744C5C"/>
    <w:rsid w:val="55CB42EA"/>
    <w:rsid w:val="57304B7B"/>
    <w:rsid w:val="5A140A01"/>
    <w:rsid w:val="5A4E1718"/>
    <w:rsid w:val="5BC43FFD"/>
    <w:rsid w:val="5BC77A10"/>
    <w:rsid w:val="5BD83EFA"/>
    <w:rsid w:val="5D43042C"/>
    <w:rsid w:val="60595C7B"/>
    <w:rsid w:val="60787557"/>
    <w:rsid w:val="619B3B04"/>
    <w:rsid w:val="62041385"/>
    <w:rsid w:val="63762D66"/>
    <w:rsid w:val="63E33172"/>
    <w:rsid w:val="65AB2050"/>
    <w:rsid w:val="67432815"/>
    <w:rsid w:val="68A17DEB"/>
    <w:rsid w:val="69D857FF"/>
    <w:rsid w:val="6BEA446E"/>
    <w:rsid w:val="6DAD506B"/>
    <w:rsid w:val="6E242554"/>
    <w:rsid w:val="722F3D2C"/>
    <w:rsid w:val="726C07C2"/>
    <w:rsid w:val="727D122D"/>
    <w:rsid w:val="73094A39"/>
    <w:rsid w:val="73D35DF6"/>
    <w:rsid w:val="759A44B9"/>
    <w:rsid w:val="764C522C"/>
    <w:rsid w:val="77025A6C"/>
    <w:rsid w:val="790C0378"/>
    <w:rsid w:val="791153BC"/>
    <w:rsid w:val="79137CF2"/>
    <w:rsid w:val="7A905411"/>
    <w:rsid w:val="7AB806B9"/>
    <w:rsid w:val="7BF64D64"/>
    <w:rsid w:val="7D765074"/>
    <w:rsid w:val="7DC061F7"/>
    <w:rsid w:val="7EFE55A9"/>
    <w:rsid w:val="7FF9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8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2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24A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232</Words>
  <Characters>1324</Characters>
  <Application>Microsoft Office Word</Application>
  <DocSecurity>0</DocSecurity>
  <Lines>11</Lines>
  <Paragraphs>3</Paragraphs>
  <ScaleCrop>false</ScaleCrop>
  <Company>China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侯泽芹</cp:lastModifiedBy>
  <cp:revision>11</cp:revision>
  <dcterms:created xsi:type="dcterms:W3CDTF">2019-02-28T07:03:00Z</dcterms:created>
  <dcterms:modified xsi:type="dcterms:W3CDTF">2019-03-11T00:35:00Z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