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82" w:rsidRDefault="00AF046C" w:rsidP="00AF046C">
      <w:pPr>
        <w:jc w:val="center"/>
        <w:rPr>
          <w:b/>
          <w:sz w:val="32"/>
        </w:rPr>
      </w:pPr>
      <w:r w:rsidRPr="00AF046C">
        <w:rPr>
          <w:b/>
          <w:sz w:val="32"/>
        </w:rPr>
        <w:t>眼视光学</w:t>
      </w:r>
      <w:proofErr w:type="gramStart"/>
      <w:r w:rsidRPr="00AF046C">
        <w:rPr>
          <w:b/>
          <w:sz w:val="32"/>
        </w:rPr>
        <w:t>系转专业</w:t>
      </w:r>
      <w:proofErr w:type="gramEnd"/>
      <w:r w:rsidRPr="00AF046C">
        <w:rPr>
          <w:b/>
          <w:sz w:val="32"/>
        </w:rPr>
        <w:t>实施细则</w:t>
      </w:r>
    </w:p>
    <w:p w:rsidR="00AF046C" w:rsidRPr="00B827E3" w:rsidRDefault="00AF046C" w:rsidP="008314E6">
      <w:pPr>
        <w:spacing w:line="360" w:lineRule="auto"/>
        <w:ind w:firstLine="66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根据《</w:t>
      </w:r>
      <w:r w:rsidR="009B4D9C"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20</w:t>
      </w:r>
      <w:r w:rsidR="00C040C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20</w:t>
      </w:r>
      <w:bookmarkStart w:id="0" w:name="_GoBack"/>
      <w:bookmarkEnd w:id="0"/>
      <w:r w:rsidR="009B4D9C"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级本科学生转专业工作实施方案</w:t>
      </w: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》文件精神，</w:t>
      </w:r>
      <w:r w:rsidR="009B4D9C"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经眼视光学系党政联席会讨论，特</w:t>
      </w: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制定</w:t>
      </w:r>
      <w:r w:rsidR="009B4D9C"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我系普通本科学生转专业工作实施细则如下：</w:t>
      </w:r>
    </w:p>
    <w:p w:rsidR="009B4D9C" w:rsidRPr="00B827E3" w:rsidRDefault="00E6100D" w:rsidP="008314E6">
      <w:pPr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一、</w:t>
      </w:r>
      <w:r w:rsidR="009B4D9C"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转专业考核工作组名单</w:t>
      </w:r>
    </w:p>
    <w:p w:rsidR="009B4D9C" w:rsidRPr="00B827E3" w:rsidRDefault="009B4D9C" w:rsidP="008314E6">
      <w:pPr>
        <w:spacing w:line="360" w:lineRule="auto"/>
        <w:ind w:left="66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B827E3">
        <w:rPr>
          <w:rFonts w:asciiTheme="minorEastAsia" w:hAnsiTheme="minorEastAsia" w:cs="宋体"/>
          <w:color w:val="666666"/>
          <w:kern w:val="0"/>
          <w:sz w:val="24"/>
          <w:szCs w:val="24"/>
        </w:rPr>
        <w:t>组长</w:t>
      </w: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：</w:t>
      </w:r>
      <w:proofErr w:type="gramStart"/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兰长骏</w:t>
      </w:r>
      <w:proofErr w:type="gramEnd"/>
    </w:p>
    <w:p w:rsidR="009B4D9C" w:rsidRPr="00B827E3" w:rsidRDefault="009B4D9C" w:rsidP="008314E6">
      <w:pPr>
        <w:spacing w:line="360" w:lineRule="auto"/>
        <w:ind w:left="66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副组长：</w:t>
      </w:r>
      <w:proofErr w:type="gramStart"/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夏都颖</w:t>
      </w:r>
      <w:proofErr w:type="gramEnd"/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，邹云春</w:t>
      </w:r>
    </w:p>
    <w:p w:rsidR="009B4D9C" w:rsidRPr="00B827E3" w:rsidRDefault="009B4D9C" w:rsidP="008314E6">
      <w:pPr>
        <w:spacing w:line="360" w:lineRule="auto"/>
        <w:ind w:left="66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成员：王大庆，李建华，许立帅，邓海英，曾官鹏</w:t>
      </w:r>
      <w:r w:rsidR="002E5F15"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，张晶昕</w:t>
      </w:r>
    </w:p>
    <w:p w:rsidR="009B4D9C" w:rsidRPr="00B827E3" w:rsidRDefault="009B4D9C" w:rsidP="008314E6">
      <w:pPr>
        <w:spacing w:line="360" w:lineRule="auto"/>
        <w:ind w:left="660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秘书：</w:t>
      </w:r>
      <w:r w:rsidR="00E11B10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 xml:space="preserve">罗菲 </w:t>
      </w: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刘阳</w:t>
      </w:r>
    </w:p>
    <w:p w:rsidR="009B4D9C" w:rsidRPr="00B827E3" w:rsidRDefault="00E6100D" w:rsidP="008314E6">
      <w:pPr>
        <w:spacing w:line="360" w:lineRule="auto"/>
        <w:jc w:val="left"/>
        <w:rPr>
          <w:rFonts w:asciiTheme="minorEastAsia" w:hAnsiTheme="minorEastAsia" w:cs="宋体"/>
          <w:color w:val="666666"/>
          <w:kern w:val="0"/>
          <w:sz w:val="24"/>
          <w:szCs w:val="24"/>
        </w:rPr>
      </w:pPr>
      <w:r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二、</w:t>
      </w:r>
      <w:r w:rsidR="009B4D9C" w:rsidRPr="00B827E3">
        <w:rPr>
          <w:rFonts w:asciiTheme="minorEastAsia" w:hAnsiTheme="minorEastAsia" w:cs="宋体" w:hint="eastAsia"/>
          <w:color w:val="666666"/>
          <w:kern w:val="0"/>
          <w:sz w:val="24"/>
          <w:szCs w:val="24"/>
        </w:rPr>
        <w:t>本科生转出</w:t>
      </w:r>
    </w:p>
    <w:p w:rsidR="009B4D9C" w:rsidRPr="008314E6" w:rsidRDefault="00E6100D" w:rsidP="00B827E3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符合学校规定的本科生转出条件，</w:t>
      </w:r>
      <w:r w:rsidR="009B4D9C" w:rsidRPr="008314E6">
        <w:rPr>
          <w:rFonts w:asciiTheme="minorEastAsia" w:eastAsiaTheme="minorEastAsia" w:hAnsiTheme="minorEastAsia" w:hint="eastAsia"/>
          <w:color w:val="666666"/>
        </w:rPr>
        <w:t>辅导员为学生讲解学校有关转专业的规定，认真解答学生提出的问题，做好学生的思想工作。本着自愿、公平、公正和公开的原则，由学生自己决定是否转专业。</w:t>
      </w:r>
      <w:r w:rsidR="00EA322E">
        <w:rPr>
          <w:rFonts w:asciiTheme="minorEastAsia" w:eastAsiaTheme="minorEastAsia" w:hAnsiTheme="minorEastAsia" w:hint="eastAsia"/>
          <w:color w:val="666666"/>
        </w:rPr>
        <w:t>转出比例原则上按照学校</w:t>
      </w:r>
      <w:r w:rsidR="00EA322E" w:rsidRPr="00EA322E">
        <w:rPr>
          <w:rFonts w:asciiTheme="minorEastAsia" w:eastAsiaTheme="minorEastAsia" w:hAnsiTheme="minorEastAsia" w:hint="eastAsia"/>
          <w:color w:val="666666"/>
        </w:rPr>
        <w:t>转专业工作实施方案执行</w:t>
      </w:r>
      <w:r w:rsidR="00EA322E">
        <w:rPr>
          <w:rFonts w:asciiTheme="minorEastAsia" w:eastAsiaTheme="minorEastAsia" w:hAnsiTheme="minorEastAsia" w:hint="eastAsia"/>
          <w:color w:val="666666"/>
        </w:rPr>
        <w:t>。</w:t>
      </w:r>
    </w:p>
    <w:p w:rsidR="008314E6" w:rsidRPr="008314E6" w:rsidRDefault="008314E6" w:rsidP="00EA322E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报名时间：</w:t>
      </w:r>
      <w:r w:rsidR="002A2826" w:rsidRPr="002A2826">
        <w:rPr>
          <w:rFonts w:asciiTheme="minorEastAsia" w:eastAsiaTheme="minorEastAsia" w:hAnsiTheme="minorEastAsia" w:hint="eastAsia"/>
          <w:color w:val="666666"/>
        </w:rPr>
        <w:t>2021年2月27</w:t>
      </w:r>
      <w:r w:rsidR="002A2826">
        <w:rPr>
          <w:rFonts w:asciiTheme="minorEastAsia" w:eastAsiaTheme="minorEastAsia" w:hAnsiTheme="minorEastAsia" w:hint="eastAsia"/>
          <w:color w:val="666666"/>
        </w:rPr>
        <w:t>日</w:t>
      </w:r>
      <w:r w:rsidR="002A2826">
        <w:rPr>
          <w:rFonts w:asciiTheme="minorEastAsia" w:eastAsiaTheme="minorEastAsia" w:hAnsiTheme="minorEastAsia"/>
          <w:color w:val="666666"/>
        </w:rPr>
        <w:t>8</w:t>
      </w:r>
      <w:r w:rsidR="002A2826">
        <w:rPr>
          <w:rFonts w:asciiTheme="minorEastAsia" w:eastAsiaTheme="minorEastAsia" w:hAnsiTheme="minorEastAsia" w:hint="eastAsia"/>
          <w:color w:val="666666"/>
        </w:rPr>
        <w:t>:</w:t>
      </w:r>
      <w:r w:rsidR="002A2826">
        <w:rPr>
          <w:rFonts w:asciiTheme="minorEastAsia" w:eastAsiaTheme="minorEastAsia" w:hAnsiTheme="minorEastAsia"/>
          <w:color w:val="666666"/>
        </w:rPr>
        <w:t>30</w:t>
      </w:r>
      <w:r w:rsidR="002A2826" w:rsidRPr="002A2826">
        <w:rPr>
          <w:rFonts w:asciiTheme="minorEastAsia" w:eastAsiaTheme="minorEastAsia" w:hAnsiTheme="minorEastAsia" w:hint="eastAsia"/>
          <w:color w:val="666666"/>
        </w:rPr>
        <w:t>-28日</w:t>
      </w:r>
      <w:r w:rsidR="002A2826">
        <w:rPr>
          <w:rFonts w:asciiTheme="minorEastAsia" w:eastAsiaTheme="minorEastAsia" w:hAnsiTheme="minorEastAsia" w:hint="eastAsia"/>
          <w:color w:val="666666"/>
        </w:rPr>
        <w:t>1</w:t>
      </w:r>
      <w:r w:rsidR="002A2826">
        <w:rPr>
          <w:rFonts w:asciiTheme="minorEastAsia" w:eastAsiaTheme="minorEastAsia" w:hAnsiTheme="minorEastAsia"/>
          <w:color w:val="666666"/>
        </w:rPr>
        <w:t>7</w:t>
      </w:r>
      <w:r w:rsidR="002A2826">
        <w:rPr>
          <w:rFonts w:asciiTheme="minorEastAsia" w:eastAsiaTheme="minorEastAsia" w:hAnsiTheme="minorEastAsia" w:hint="eastAsia"/>
          <w:color w:val="666666"/>
        </w:rPr>
        <w:t>:</w:t>
      </w:r>
      <w:r w:rsidR="002A2826">
        <w:rPr>
          <w:rFonts w:asciiTheme="minorEastAsia" w:eastAsiaTheme="minorEastAsia" w:hAnsiTheme="minorEastAsia"/>
          <w:color w:val="666666"/>
        </w:rPr>
        <w:t>00</w:t>
      </w:r>
    </w:p>
    <w:p w:rsidR="008314E6" w:rsidRPr="008314E6" w:rsidRDefault="008314E6" w:rsidP="00EA322E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联系人：</w:t>
      </w:r>
      <w:r w:rsidR="00B827E3">
        <w:rPr>
          <w:rFonts w:asciiTheme="minorEastAsia" w:eastAsiaTheme="minorEastAsia" w:hAnsiTheme="minorEastAsia" w:hint="eastAsia"/>
          <w:color w:val="666666"/>
        </w:rPr>
        <w:t>15983780980（</w:t>
      </w:r>
      <w:r w:rsidR="00B827E3" w:rsidRPr="008314E6">
        <w:rPr>
          <w:rFonts w:asciiTheme="minorEastAsia" w:eastAsiaTheme="minorEastAsia" w:hAnsiTheme="minorEastAsia" w:hint="eastAsia"/>
          <w:color w:val="666666"/>
        </w:rPr>
        <w:t>邓海英</w:t>
      </w:r>
      <w:r w:rsidR="00B827E3">
        <w:rPr>
          <w:rFonts w:asciiTheme="minorEastAsia" w:eastAsiaTheme="minorEastAsia" w:hAnsiTheme="minorEastAsia" w:hint="eastAsia"/>
          <w:color w:val="666666"/>
        </w:rPr>
        <w:t>）</w:t>
      </w:r>
    </w:p>
    <w:p w:rsidR="009B4D9C" w:rsidRPr="008314E6" w:rsidRDefault="009B4D9C" w:rsidP="008314E6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三、本科生转入</w:t>
      </w:r>
    </w:p>
    <w:p w:rsidR="009B4D9C" w:rsidRPr="008314E6" w:rsidRDefault="00E6100D" w:rsidP="00EA322E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1.申请条件：所修全部必修课程无补考重修记录，且学年学分</w:t>
      </w:r>
      <w:proofErr w:type="gramStart"/>
      <w:r w:rsidRPr="008314E6">
        <w:rPr>
          <w:rFonts w:asciiTheme="minorEastAsia" w:eastAsiaTheme="minorEastAsia" w:hAnsiTheme="minorEastAsia" w:hint="eastAsia"/>
          <w:color w:val="666666"/>
        </w:rPr>
        <w:t>绩</w:t>
      </w:r>
      <w:proofErr w:type="gramEnd"/>
      <w:r w:rsidRPr="008314E6">
        <w:rPr>
          <w:rFonts w:asciiTheme="minorEastAsia" w:eastAsiaTheme="minorEastAsia" w:hAnsiTheme="minorEastAsia" w:hint="eastAsia"/>
          <w:color w:val="666666"/>
        </w:rPr>
        <w:t>点在本专业排名前30%（含30%）。</w:t>
      </w:r>
    </w:p>
    <w:p w:rsidR="00E6100D" w:rsidRPr="008314E6" w:rsidRDefault="00E6100D" w:rsidP="00EA322E">
      <w:pPr>
        <w:pStyle w:val="a4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2.提交材料：</w:t>
      </w:r>
    </w:p>
    <w:p w:rsidR="00E6100D" w:rsidRPr="008314E6" w:rsidRDefault="00EA322E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666666"/>
        </w:rPr>
        <w:t xml:space="preserve">2.1 </w:t>
      </w:r>
      <w:r w:rsidR="00E11B10">
        <w:rPr>
          <w:rFonts w:asciiTheme="minorEastAsia" w:eastAsiaTheme="minorEastAsia" w:hAnsiTheme="minorEastAsia"/>
          <w:color w:val="666666"/>
        </w:rPr>
        <w:t>2020</w:t>
      </w:r>
      <w:r w:rsidR="00E6100D" w:rsidRPr="008314E6">
        <w:rPr>
          <w:rFonts w:asciiTheme="minorEastAsia" w:eastAsiaTheme="minorEastAsia" w:hAnsiTheme="minorEastAsia" w:hint="eastAsia"/>
          <w:color w:val="666666"/>
        </w:rPr>
        <w:t>学年有效成绩单；</w:t>
      </w:r>
    </w:p>
    <w:p w:rsidR="00E6100D" w:rsidRPr="008314E6" w:rsidRDefault="00EA322E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666666"/>
        </w:rPr>
        <w:t xml:space="preserve">2.2 </w:t>
      </w:r>
      <w:r w:rsidR="00E6100D" w:rsidRPr="008314E6">
        <w:rPr>
          <w:rFonts w:asciiTheme="minorEastAsia" w:eastAsiaTheme="minorEastAsia" w:hAnsiTheme="minorEastAsia" w:hint="eastAsia"/>
          <w:color w:val="666666"/>
        </w:rPr>
        <w:t>个人简历（包括本人特长及爱好，对眼视光或眼视光医学专业的认识等）。</w:t>
      </w:r>
    </w:p>
    <w:p w:rsidR="008314E6" w:rsidRPr="008314E6" w:rsidRDefault="00E6100D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3.</w:t>
      </w:r>
      <w:r w:rsidR="00EA322E">
        <w:rPr>
          <w:rFonts w:asciiTheme="minorEastAsia" w:eastAsiaTheme="minorEastAsia" w:hAnsiTheme="minorEastAsia" w:hint="eastAsia"/>
          <w:color w:val="666666"/>
        </w:rPr>
        <w:t>转入考核</w:t>
      </w:r>
    </w:p>
    <w:p w:rsidR="008314E6" w:rsidRPr="008314E6" w:rsidRDefault="00EA322E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666666"/>
        </w:rPr>
        <w:t>3.1</w:t>
      </w:r>
      <w:r w:rsidR="00E6100D" w:rsidRPr="008314E6">
        <w:rPr>
          <w:rFonts w:asciiTheme="minorEastAsia" w:eastAsiaTheme="minorEastAsia" w:hAnsiTheme="minorEastAsia" w:hint="eastAsia"/>
          <w:color w:val="666666"/>
        </w:rPr>
        <w:t>采取综合面试（</w:t>
      </w:r>
      <w:r w:rsidR="00E20B81" w:rsidRPr="00E20B81">
        <w:rPr>
          <w:rFonts w:asciiTheme="minorEastAsia" w:eastAsiaTheme="minorEastAsia" w:hAnsiTheme="minorEastAsia" w:hint="eastAsia"/>
          <w:color w:val="666666"/>
        </w:rPr>
        <w:t>主要包括思想品德、心理素质、专业兴趣、个人特长和发展潜力等。</w:t>
      </w:r>
      <w:r w:rsidR="00E6100D" w:rsidRPr="008314E6">
        <w:rPr>
          <w:rFonts w:asciiTheme="minorEastAsia" w:eastAsiaTheme="minorEastAsia" w:hAnsiTheme="minorEastAsia" w:hint="eastAsia"/>
          <w:color w:val="666666"/>
        </w:rPr>
        <w:t>）。</w:t>
      </w:r>
    </w:p>
    <w:p w:rsidR="00E6100D" w:rsidRPr="008314E6" w:rsidRDefault="00EA322E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666666"/>
        </w:rPr>
        <w:t>3.2</w:t>
      </w:r>
      <w:r w:rsidR="00E6100D" w:rsidRPr="008314E6">
        <w:rPr>
          <w:rFonts w:asciiTheme="minorEastAsia" w:eastAsiaTheme="minorEastAsia" w:hAnsiTheme="minorEastAsia" w:hint="eastAsia"/>
          <w:color w:val="666666"/>
        </w:rPr>
        <w:t>考核时间：</w:t>
      </w:r>
      <w:r w:rsidR="002A2826" w:rsidRPr="002A2826">
        <w:rPr>
          <w:rFonts w:asciiTheme="minorEastAsia" w:eastAsiaTheme="minorEastAsia" w:hAnsiTheme="minorEastAsia" w:hint="eastAsia"/>
          <w:color w:val="666666"/>
        </w:rPr>
        <w:t xml:space="preserve"> 3月5日至</w:t>
      </w:r>
      <w:r w:rsidR="002A2826">
        <w:rPr>
          <w:rFonts w:asciiTheme="minorEastAsia" w:eastAsiaTheme="minorEastAsia" w:hAnsiTheme="minorEastAsia" w:hint="eastAsia"/>
          <w:color w:val="666666"/>
        </w:rPr>
        <w:t>3月</w:t>
      </w:r>
      <w:r w:rsidR="002A2826" w:rsidRPr="002A2826">
        <w:rPr>
          <w:rFonts w:asciiTheme="minorEastAsia" w:eastAsiaTheme="minorEastAsia" w:hAnsiTheme="minorEastAsia" w:hint="eastAsia"/>
          <w:color w:val="666666"/>
        </w:rPr>
        <w:t>7日</w:t>
      </w:r>
      <w:r w:rsidR="008314E6" w:rsidRPr="008314E6">
        <w:rPr>
          <w:rFonts w:asciiTheme="minorEastAsia" w:eastAsiaTheme="minorEastAsia" w:hAnsiTheme="minorEastAsia" w:hint="eastAsia"/>
          <w:color w:val="666666"/>
        </w:rPr>
        <w:t>。具体时间</w:t>
      </w:r>
      <w:r w:rsidR="00E6100D" w:rsidRPr="008314E6">
        <w:rPr>
          <w:rFonts w:asciiTheme="minorEastAsia" w:eastAsiaTheme="minorEastAsia" w:hAnsiTheme="minorEastAsia" w:hint="eastAsia"/>
          <w:color w:val="666666"/>
        </w:rPr>
        <w:t>根据疫情及学生情况另行通知</w:t>
      </w:r>
      <w:r w:rsidR="00B827E3">
        <w:rPr>
          <w:rFonts w:asciiTheme="minorEastAsia" w:eastAsiaTheme="minorEastAsia" w:hAnsiTheme="minorEastAsia" w:hint="eastAsia"/>
          <w:color w:val="666666"/>
        </w:rPr>
        <w:t>。</w:t>
      </w:r>
    </w:p>
    <w:p w:rsidR="008314E6" w:rsidRPr="008314E6" w:rsidRDefault="00EA322E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666666"/>
        </w:rPr>
        <w:t>3.3</w:t>
      </w:r>
      <w:r w:rsidR="008314E6" w:rsidRPr="008314E6">
        <w:rPr>
          <w:rFonts w:asciiTheme="minorEastAsia" w:eastAsiaTheme="minorEastAsia" w:hAnsiTheme="minorEastAsia" w:hint="eastAsia"/>
          <w:color w:val="666666"/>
        </w:rPr>
        <w:t>考核地点：根据疫情以及学生本身情况另行通知</w:t>
      </w:r>
      <w:r w:rsidR="00B827E3">
        <w:rPr>
          <w:rFonts w:asciiTheme="minorEastAsia" w:eastAsiaTheme="minorEastAsia" w:hAnsiTheme="minorEastAsia" w:hint="eastAsia"/>
          <w:color w:val="666666"/>
        </w:rPr>
        <w:t>。</w:t>
      </w:r>
    </w:p>
    <w:p w:rsidR="008314E6" w:rsidRPr="008314E6" w:rsidRDefault="00E6100D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4.录取原则</w:t>
      </w:r>
    </w:p>
    <w:p w:rsidR="00EA322E" w:rsidRPr="008314E6" w:rsidRDefault="00E6100D" w:rsidP="00B827E3">
      <w:pPr>
        <w:pStyle w:val="a4"/>
        <w:spacing w:before="150" w:beforeAutospacing="0" w:after="0" w:afterAutospacing="0" w:line="360" w:lineRule="auto"/>
        <w:ind w:firstLineChars="200" w:firstLine="480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lastRenderedPageBreak/>
        <w:t>录取时按照</w:t>
      </w:r>
      <w:r w:rsidR="008314E6" w:rsidRPr="008314E6">
        <w:rPr>
          <w:rFonts w:asciiTheme="minorEastAsia" w:eastAsiaTheme="minorEastAsia" w:hAnsiTheme="minorEastAsia" w:hint="eastAsia"/>
          <w:color w:val="666666"/>
        </w:rPr>
        <w:t>录取时按照最终转专业成绩顺序录取，转专业成绩由所修全部必修课平均成绩（40%），转入考核成绩（60%）组成。</w:t>
      </w:r>
      <w:r w:rsidR="00EA322E" w:rsidRPr="008314E6">
        <w:rPr>
          <w:rFonts w:asciiTheme="minorEastAsia" w:eastAsiaTheme="minorEastAsia" w:hAnsiTheme="minorEastAsia" w:hint="eastAsia"/>
          <w:color w:val="666666"/>
        </w:rPr>
        <w:t>综合考察，择优录取。</w:t>
      </w:r>
      <w:r w:rsidR="00EA322E">
        <w:rPr>
          <w:rFonts w:asciiTheme="minorEastAsia" w:eastAsiaTheme="minorEastAsia" w:hAnsiTheme="minorEastAsia" w:hint="eastAsia"/>
          <w:color w:val="666666"/>
        </w:rPr>
        <w:t>转入学生人数按照学校</w:t>
      </w:r>
      <w:r w:rsidR="00EA322E" w:rsidRPr="00EA322E">
        <w:rPr>
          <w:rFonts w:asciiTheme="minorEastAsia" w:eastAsiaTheme="minorEastAsia" w:hAnsiTheme="minorEastAsia" w:hint="eastAsia"/>
          <w:color w:val="666666"/>
        </w:rPr>
        <w:t>转专业工作实施方案执行</w:t>
      </w:r>
      <w:r w:rsidR="00EA322E">
        <w:rPr>
          <w:rFonts w:asciiTheme="minorEastAsia" w:eastAsiaTheme="minorEastAsia" w:hAnsiTheme="minorEastAsia" w:hint="eastAsia"/>
          <w:color w:val="666666"/>
        </w:rPr>
        <w:t>。</w:t>
      </w:r>
    </w:p>
    <w:p w:rsidR="00E6100D" w:rsidRPr="008314E6" w:rsidRDefault="00E6100D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5.咨询安排</w:t>
      </w:r>
    </w:p>
    <w:p w:rsidR="00E6100D" w:rsidRPr="008314E6" w:rsidRDefault="00E6100D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咨询时间：2020年</w:t>
      </w:r>
      <w:r w:rsidR="008314E6" w:rsidRPr="008314E6">
        <w:rPr>
          <w:rFonts w:asciiTheme="minorEastAsia" w:eastAsiaTheme="minorEastAsia" w:hAnsiTheme="minorEastAsia" w:hint="eastAsia"/>
          <w:color w:val="666666"/>
        </w:rPr>
        <w:t>2</w:t>
      </w:r>
      <w:r w:rsidRPr="008314E6">
        <w:rPr>
          <w:rFonts w:asciiTheme="minorEastAsia" w:eastAsiaTheme="minorEastAsia" w:hAnsiTheme="minorEastAsia" w:hint="eastAsia"/>
          <w:color w:val="666666"/>
        </w:rPr>
        <w:t>月</w:t>
      </w:r>
      <w:r w:rsidR="00C70936">
        <w:rPr>
          <w:rFonts w:asciiTheme="minorEastAsia" w:eastAsiaTheme="minorEastAsia" w:hAnsiTheme="minorEastAsia"/>
          <w:color w:val="666666"/>
        </w:rPr>
        <w:t>27</w:t>
      </w:r>
      <w:r w:rsidRPr="008314E6">
        <w:rPr>
          <w:rFonts w:asciiTheme="minorEastAsia" w:eastAsiaTheme="minorEastAsia" w:hAnsiTheme="minorEastAsia" w:hint="eastAsia"/>
          <w:color w:val="666666"/>
        </w:rPr>
        <w:t>日～</w:t>
      </w:r>
      <w:r w:rsidR="00EA322E">
        <w:rPr>
          <w:rFonts w:asciiTheme="minorEastAsia" w:eastAsiaTheme="minorEastAsia" w:hAnsiTheme="minorEastAsia" w:hint="eastAsia"/>
          <w:color w:val="666666"/>
        </w:rPr>
        <w:t>2</w:t>
      </w:r>
      <w:r w:rsidRPr="008314E6">
        <w:rPr>
          <w:rFonts w:asciiTheme="minorEastAsia" w:eastAsiaTheme="minorEastAsia" w:hAnsiTheme="minorEastAsia" w:hint="eastAsia"/>
          <w:color w:val="666666"/>
        </w:rPr>
        <w:t>月</w:t>
      </w:r>
      <w:r w:rsidR="00C70936">
        <w:rPr>
          <w:rFonts w:asciiTheme="minorEastAsia" w:eastAsiaTheme="minorEastAsia" w:hAnsiTheme="minorEastAsia"/>
          <w:color w:val="666666"/>
        </w:rPr>
        <w:t>28</w:t>
      </w:r>
      <w:r w:rsidRPr="008314E6">
        <w:rPr>
          <w:rFonts w:asciiTheme="minorEastAsia" w:eastAsiaTheme="minorEastAsia" w:hAnsiTheme="minorEastAsia" w:hint="eastAsia"/>
          <w:color w:val="666666"/>
        </w:rPr>
        <w:t>日</w:t>
      </w:r>
    </w:p>
    <w:p w:rsidR="00E6100D" w:rsidRDefault="00E6100D" w:rsidP="00EA322E">
      <w:pPr>
        <w:pStyle w:val="a4"/>
        <w:spacing w:before="150" w:beforeAutospacing="0" w:after="0" w:afterAutospacing="0" w:line="360" w:lineRule="auto"/>
        <w:rPr>
          <w:rFonts w:asciiTheme="minorEastAsia" w:eastAsiaTheme="minorEastAsia" w:hAnsiTheme="minorEastAsia"/>
          <w:color w:val="666666"/>
        </w:rPr>
      </w:pPr>
      <w:r w:rsidRPr="008314E6">
        <w:rPr>
          <w:rFonts w:asciiTheme="minorEastAsia" w:eastAsiaTheme="minorEastAsia" w:hAnsiTheme="minorEastAsia" w:hint="eastAsia"/>
          <w:color w:val="666666"/>
        </w:rPr>
        <w:t>咨询电话：</w:t>
      </w:r>
      <w:r w:rsidR="008314E6" w:rsidRPr="008314E6">
        <w:rPr>
          <w:rFonts w:asciiTheme="minorEastAsia" w:eastAsiaTheme="minorEastAsia" w:hAnsiTheme="minorEastAsia" w:hint="eastAsia"/>
          <w:color w:val="666666"/>
        </w:rPr>
        <w:t>18227317730（刘阳）</w:t>
      </w:r>
    </w:p>
    <w:p w:rsidR="00EA322E" w:rsidRDefault="00EA322E" w:rsidP="00EA322E">
      <w:pPr>
        <w:pStyle w:val="a4"/>
        <w:spacing w:before="150" w:beforeAutospacing="0" w:after="0" w:afterAutospacing="0" w:line="360" w:lineRule="auto"/>
        <w:jc w:val="right"/>
        <w:rPr>
          <w:rFonts w:asciiTheme="minorEastAsia" w:eastAsiaTheme="minorEastAsia" w:hAnsiTheme="minorEastAsia"/>
          <w:color w:val="666666"/>
        </w:rPr>
      </w:pPr>
      <w:r>
        <w:rPr>
          <w:rFonts w:asciiTheme="minorEastAsia" w:eastAsiaTheme="minorEastAsia" w:hAnsiTheme="minorEastAsia" w:hint="eastAsia"/>
          <w:color w:val="666666"/>
        </w:rPr>
        <w:t>川北医学院眼视光学系</w:t>
      </w:r>
    </w:p>
    <w:p w:rsidR="00EA322E" w:rsidRPr="008314E6" w:rsidRDefault="00EA322E" w:rsidP="00EA322E">
      <w:pPr>
        <w:pStyle w:val="a4"/>
        <w:spacing w:before="150" w:beforeAutospacing="0" w:after="0" w:afterAutospacing="0" w:line="360" w:lineRule="auto"/>
        <w:jc w:val="right"/>
        <w:rPr>
          <w:rFonts w:asciiTheme="minorEastAsia" w:eastAsiaTheme="minorEastAsia" w:hAnsiTheme="minorEastAsia"/>
          <w:color w:val="666666"/>
        </w:rPr>
      </w:pPr>
      <w:r w:rsidRPr="00467D68">
        <w:rPr>
          <w:rFonts w:asciiTheme="minorEastAsia" w:eastAsiaTheme="minorEastAsia" w:hAnsiTheme="minorEastAsia" w:hint="eastAsia"/>
          <w:color w:val="666666"/>
        </w:rPr>
        <w:t>202</w:t>
      </w:r>
      <w:r w:rsidR="00E11B10" w:rsidRPr="00467D68">
        <w:rPr>
          <w:rFonts w:asciiTheme="minorEastAsia" w:eastAsiaTheme="minorEastAsia" w:hAnsiTheme="minorEastAsia"/>
          <w:color w:val="666666"/>
        </w:rPr>
        <w:t>1</w:t>
      </w:r>
      <w:r w:rsidRPr="00467D68">
        <w:rPr>
          <w:rFonts w:asciiTheme="minorEastAsia" w:eastAsiaTheme="minorEastAsia" w:hAnsiTheme="minorEastAsia" w:hint="eastAsia"/>
          <w:color w:val="666666"/>
        </w:rPr>
        <w:t>.</w:t>
      </w:r>
      <w:r w:rsidR="00F9384F" w:rsidRPr="00467D68">
        <w:rPr>
          <w:rFonts w:asciiTheme="minorEastAsia" w:eastAsiaTheme="minorEastAsia" w:hAnsiTheme="minorEastAsia"/>
          <w:color w:val="666666"/>
        </w:rPr>
        <w:t>1</w:t>
      </w:r>
      <w:r w:rsidRPr="00467D68">
        <w:rPr>
          <w:rFonts w:asciiTheme="minorEastAsia" w:eastAsiaTheme="minorEastAsia" w:hAnsiTheme="minorEastAsia" w:hint="eastAsia"/>
          <w:color w:val="666666"/>
        </w:rPr>
        <w:t>.</w:t>
      </w:r>
      <w:r w:rsidR="00F9384F">
        <w:rPr>
          <w:rFonts w:asciiTheme="minorEastAsia" w:eastAsiaTheme="minorEastAsia" w:hAnsiTheme="minorEastAsia"/>
          <w:color w:val="666666"/>
        </w:rPr>
        <w:t>20</w:t>
      </w:r>
    </w:p>
    <w:p w:rsidR="00E6100D" w:rsidRDefault="00E6100D" w:rsidP="00E6100D">
      <w:pPr>
        <w:pStyle w:val="a4"/>
        <w:spacing w:before="150" w:beforeAutospacing="0" w:after="0" w:afterAutospacing="0" w:line="720" w:lineRule="atLeast"/>
        <w:ind w:firstLine="640"/>
        <w:rPr>
          <w:rFonts w:ascii="微软雅黑" w:eastAsia="微软雅黑" w:hAnsi="微软雅黑"/>
          <w:color w:val="000000"/>
          <w:sz w:val="18"/>
          <w:szCs w:val="18"/>
        </w:rPr>
      </w:pPr>
    </w:p>
    <w:p w:rsidR="00E6100D" w:rsidRPr="00E6100D" w:rsidRDefault="00E6100D" w:rsidP="00E6100D">
      <w:pPr>
        <w:pStyle w:val="a4"/>
        <w:shd w:val="clear" w:color="auto" w:fill="FFFFFF"/>
        <w:spacing w:before="0" w:beforeAutospacing="0" w:after="0" w:afterAutospacing="0"/>
        <w:ind w:firstLine="465"/>
        <w:rPr>
          <w:rFonts w:ascii="微软雅黑" w:eastAsia="微软雅黑" w:hAnsi="微软雅黑"/>
          <w:color w:val="666666"/>
          <w:sz w:val="21"/>
          <w:szCs w:val="21"/>
        </w:rPr>
      </w:pPr>
    </w:p>
    <w:p w:rsidR="009B4D9C" w:rsidRPr="009B4D9C" w:rsidRDefault="009B4D9C" w:rsidP="00E6100D">
      <w:pPr>
        <w:pStyle w:val="a3"/>
        <w:spacing w:line="360" w:lineRule="auto"/>
        <w:ind w:left="1360" w:firstLineChars="0" w:firstLine="0"/>
        <w:jc w:val="left"/>
        <w:rPr>
          <w:b/>
          <w:sz w:val="32"/>
        </w:rPr>
      </w:pPr>
    </w:p>
    <w:sectPr w:rsidR="009B4D9C" w:rsidRPr="009B4D9C" w:rsidSect="00021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CF8"/>
    <w:multiLevelType w:val="hybridMultilevel"/>
    <w:tmpl w:val="1A7431A2"/>
    <w:lvl w:ilvl="0" w:tplc="C30C5F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074FBB"/>
    <w:multiLevelType w:val="hybridMultilevel"/>
    <w:tmpl w:val="11E60CBA"/>
    <w:lvl w:ilvl="0" w:tplc="A0B48EF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>
    <w:nsid w:val="68D33713"/>
    <w:multiLevelType w:val="hybridMultilevel"/>
    <w:tmpl w:val="E37C8A4C"/>
    <w:lvl w:ilvl="0" w:tplc="B664A2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D0B14E1"/>
    <w:multiLevelType w:val="hybridMultilevel"/>
    <w:tmpl w:val="A27042D8"/>
    <w:lvl w:ilvl="0" w:tplc="D770788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46C"/>
    <w:rsid w:val="00021282"/>
    <w:rsid w:val="0003585E"/>
    <w:rsid w:val="00154A7C"/>
    <w:rsid w:val="002A2826"/>
    <w:rsid w:val="002E5F15"/>
    <w:rsid w:val="00467D68"/>
    <w:rsid w:val="006F2EFE"/>
    <w:rsid w:val="007129E7"/>
    <w:rsid w:val="00771BEA"/>
    <w:rsid w:val="008314E6"/>
    <w:rsid w:val="008A40C5"/>
    <w:rsid w:val="008C203F"/>
    <w:rsid w:val="009B4D9C"/>
    <w:rsid w:val="009D0F60"/>
    <w:rsid w:val="00AF046C"/>
    <w:rsid w:val="00B2761D"/>
    <w:rsid w:val="00B62F1A"/>
    <w:rsid w:val="00B827E3"/>
    <w:rsid w:val="00C040C3"/>
    <w:rsid w:val="00C70936"/>
    <w:rsid w:val="00D71B6B"/>
    <w:rsid w:val="00E11B10"/>
    <w:rsid w:val="00E20B81"/>
    <w:rsid w:val="00E6100D"/>
    <w:rsid w:val="00EA322E"/>
    <w:rsid w:val="00EA5D21"/>
    <w:rsid w:val="00EF419B"/>
    <w:rsid w:val="00F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9C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9B4D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D9C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9B4D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用户</cp:lastModifiedBy>
  <cp:revision>4</cp:revision>
  <dcterms:created xsi:type="dcterms:W3CDTF">2021-01-26T11:27:00Z</dcterms:created>
  <dcterms:modified xsi:type="dcterms:W3CDTF">2021-01-26T11:31:00Z</dcterms:modified>
</cp:coreProperties>
</file>