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1786" w14:textId="77777777" w:rsidR="00597973" w:rsidRDefault="00597973" w:rsidP="00597973">
      <w:pPr>
        <w:pStyle w:val="2"/>
        <w:adjustRightInd w:val="0"/>
        <w:snapToGrid w:val="0"/>
        <w:spacing w:line="240" w:lineRule="auto"/>
        <w:jc w:val="center"/>
        <w:rPr>
          <w:rFonts w:ascii="方正小标宋简体" w:eastAsia="方正小标宋简体" w:hAnsi="黑体"/>
          <w:sz w:val="36"/>
        </w:rPr>
      </w:pPr>
      <w:bookmarkStart w:id="0" w:name="_Toc153354175"/>
      <w:r w:rsidRPr="00AA325C">
        <w:rPr>
          <w:rFonts w:ascii="方正小标宋简体" w:eastAsia="方正小标宋简体" w:hAnsi="黑体" w:hint="eastAsia"/>
          <w:sz w:val="36"/>
        </w:rPr>
        <w:t>实践教学基地</w:t>
      </w:r>
      <w:r>
        <w:rPr>
          <w:rFonts w:ascii="方正小标宋简体" w:eastAsia="方正小标宋简体" w:hAnsi="黑体" w:hint="eastAsia"/>
          <w:sz w:val="36"/>
        </w:rPr>
        <w:t>教师</w:t>
      </w:r>
      <w:r w:rsidRPr="00AA325C">
        <w:rPr>
          <w:rFonts w:ascii="方正小标宋简体" w:eastAsia="方正小标宋简体" w:hAnsi="黑体"/>
          <w:sz w:val="36"/>
        </w:rPr>
        <w:t>VPN申请表</w:t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67"/>
        <w:gridCol w:w="568"/>
        <w:gridCol w:w="282"/>
        <w:gridCol w:w="851"/>
        <w:gridCol w:w="708"/>
        <w:gridCol w:w="426"/>
        <w:gridCol w:w="708"/>
        <w:gridCol w:w="567"/>
        <w:gridCol w:w="2829"/>
      </w:tblGrid>
      <w:tr w:rsidR="00597973" w:rsidRPr="007B68DB" w14:paraId="03ADA000" w14:textId="77777777" w:rsidTr="00662924">
        <w:trPr>
          <w:jc w:val="center"/>
        </w:trPr>
        <w:tc>
          <w:tcPr>
            <w:tcW w:w="988" w:type="dxa"/>
          </w:tcPr>
          <w:p w14:paraId="4732464C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7B68DB">
              <w:rPr>
                <w:rFonts w:ascii="微软雅黑" w:eastAsia="微软雅黑" w:hAnsi="微软雅黑" w:hint="eastAsia"/>
                <w:sz w:val="22"/>
              </w:rPr>
              <w:t>姓名</w:t>
            </w:r>
          </w:p>
        </w:tc>
        <w:tc>
          <w:tcPr>
            <w:tcW w:w="1417" w:type="dxa"/>
            <w:gridSpan w:val="3"/>
          </w:tcPr>
          <w:p w14:paraId="6EBFAA8C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851" w:type="dxa"/>
          </w:tcPr>
          <w:p w14:paraId="49FEAE00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7B68DB">
              <w:rPr>
                <w:rFonts w:ascii="微软雅黑" w:eastAsia="微软雅黑" w:hAnsi="微软雅黑" w:hint="eastAsia"/>
                <w:sz w:val="22"/>
              </w:rPr>
              <w:t>性别</w:t>
            </w:r>
          </w:p>
        </w:tc>
        <w:tc>
          <w:tcPr>
            <w:tcW w:w="708" w:type="dxa"/>
          </w:tcPr>
          <w:p w14:paraId="4A661AA1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134" w:type="dxa"/>
            <w:gridSpan w:val="2"/>
          </w:tcPr>
          <w:p w14:paraId="4A186A27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身份证号</w:t>
            </w:r>
          </w:p>
        </w:tc>
        <w:tc>
          <w:tcPr>
            <w:tcW w:w="3396" w:type="dxa"/>
            <w:gridSpan w:val="2"/>
          </w:tcPr>
          <w:p w14:paraId="25AD47F1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597973" w:rsidRPr="007B68DB" w14:paraId="27085A7C" w14:textId="77777777" w:rsidTr="00662924">
        <w:trPr>
          <w:jc w:val="center"/>
        </w:trPr>
        <w:tc>
          <w:tcPr>
            <w:tcW w:w="2123" w:type="dxa"/>
            <w:gridSpan w:val="3"/>
          </w:tcPr>
          <w:p w14:paraId="36DFE35D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所在教学实习单位</w:t>
            </w:r>
          </w:p>
        </w:tc>
        <w:tc>
          <w:tcPr>
            <w:tcW w:w="6371" w:type="dxa"/>
            <w:gridSpan w:val="7"/>
          </w:tcPr>
          <w:p w14:paraId="46222593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597973" w:rsidRPr="007B68DB" w14:paraId="5C8A601C" w14:textId="77777777" w:rsidTr="00662924">
        <w:trPr>
          <w:jc w:val="center"/>
        </w:trPr>
        <w:tc>
          <w:tcPr>
            <w:tcW w:w="1555" w:type="dxa"/>
            <w:gridSpan w:val="2"/>
          </w:tcPr>
          <w:p w14:paraId="068417F9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申请账号</w:t>
            </w:r>
          </w:p>
        </w:tc>
        <w:tc>
          <w:tcPr>
            <w:tcW w:w="2835" w:type="dxa"/>
            <w:gridSpan w:val="5"/>
          </w:tcPr>
          <w:p w14:paraId="14986588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5" w:type="dxa"/>
            <w:gridSpan w:val="2"/>
          </w:tcPr>
          <w:p w14:paraId="357BBD1E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初始密码</w:t>
            </w:r>
          </w:p>
        </w:tc>
        <w:tc>
          <w:tcPr>
            <w:tcW w:w="2829" w:type="dxa"/>
          </w:tcPr>
          <w:p w14:paraId="6712EFE7" w14:textId="77777777" w:rsidR="00597973" w:rsidRPr="007B68DB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597973" w:rsidRPr="007B68DB" w14:paraId="4400FED0" w14:textId="77777777" w:rsidTr="00662924">
        <w:trPr>
          <w:trHeight w:val="2407"/>
          <w:jc w:val="center"/>
        </w:trPr>
        <w:tc>
          <w:tcPr>
            <w:tcW w:w="8494" w:type="dxa"/>
            <w:gridSpan w:val="10"/>
          </w:tcPr>
          <w:p w14:paraId="4396014A" w14:textId="77777777" w:rsidR="00597973" w:rsidRDefault="00597973" w:rsidP="0066292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B68DB">
              <w:rPr>
                <w:rFonts w:ascii="微软雅黑" w:eastAsia="微软雅黑" w:hAnsi="微软雅黑" w:hint="eastAsia"/>
                <w:b/>
                <w:sz w:val="22"/>
              </w:rPr>
              <w:t>申请理由</w:t>
            </w:r>
          </w:p>
          <w:p w14:paraId="6CBC5C08" w14:textId="77777777" w:rsidR="00597973" w:rsidRDefault="00597973" w:rsidP="0066292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  <w:p w14:paraId="11238B2E" w14:textId="77777777" w:rsidR="00597973" w:rsidRDefault="00597973" w:rsidP="0066292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  <w:p w14:paraId="1B9F2952" w14:textId="77777777" w:rsidR="00597973" w:rsidRPr="007B68DB" w:rsidRDefault="00597973" w:rsidP="00662924">
            <w:pPr>
              <w:adjustRightInd w:val="0"/>
              <w:snapToGrid w:val="0"/>
              <w:spacing w:beforeLines="50" w:before="156"/>
              <w:ind w:rightChars="820" w:right="2624"/>
              <w:jc w:val="righ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本人签字：</w:t>
            </w:r>
          </w:p>
        </w:tc>
      </w:tr>
      <w:tr w:rsidR="00597973" w:rsidRPr="007B68DB" w14:paraId="30CD9875" w14:textId="77777777" w:rsidTr="00662924">
        <w:trPr>
          <w:trHeight w:val="2244"/>
          <w:jc w:val="center"/>
        </w:trPr>
        <w:tc>
          <w:tcPr>
            <w:tcW w:w="8494" w:type="dxa"/>
            <w:gridSpan w:val="10"/>
          </w:tcPr>
          <w:p w14:paraId="753C4B19" w14:textId="77777777" w:rsidR="00597973" w:rsidRDefault="00597973" w:rsidP="0066292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所在医院审核</w:t>
            </w:r>
          </w:p>
          <w:p w14:paraId="251A009C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</w:t>
            </w:r>
            <w:r w:rsidRPr="007B68DB">
              <w:rPr>
                <w:rFonts w:ascii="微软雅黑" w:eastAsia="微软雅黑" w:hAnsi="微软雅黑" w:hint="eastAsia"/>
                <w:sz w:val="22"/>
              </w:rPr>
              <w:t>证明为医院正式职工并确实需要开通校园网V</w:t>
            </w:r>
            <w:r w:rsidRPr="007B68DB">
              <w:rPr>
                <w:rFonts w:ascii="微软雅黑" w:eastAsia="微软雅黑" w:hAnsi="微软雅黑"/>
                <w:sz w:val="22"/>
              </w:rPr>
              <w:t>PN</w:t>
            </w:r>
            <w:r w:rsidRPr="007B68DB">
              <w:rPr>
                <w:rFonts w:ascii="微软雅黑" w:eastAsia="微软雅黑" w:hAnsi="微软雅黑" w:hint="eastAsia"/>
                <w:sz w:val="22"/>
              </w:rPr>
              <w:t>服务</w:t>
            </w:r>
            <w:r>
              <w:rPr>
                <w:rFonts w:ascii="微软雅黑" w:eastAsia="微软雅黑" w:hAnsi="微软雅黑" w:hint="eastAsia"/>
                <w:sz w:val="22"/>
              </w:rPr>
              <w:t>）</w:t>
            </w:r>
          </w:p>
          <w:p w14:paraId="71962454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27FCAB8B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234DC53F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7994BBE1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医院领导签字（公章）：</w:t>
            </w:r>
          </w:p>
          <w:p w14:paraId="59F89734" w14:textId="77777777" w:rsidR="00597973" w:rsidRPr="007B68DB" w:rsidRDefault="00597973" w:rsidP="00662924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年  月  日</w:t>
            </w:r>
          </w:p>
        </w:tc>
      </w:tr>
      <w:tr w:rsidR="00597973" w:rsidRPr="007B68DB" w14:paraId="0512C90E" w14:textId="77777777" w:rsidTr="00662924">
        <w:trPr>
          <w:trHeight w:val="2244"/>
          <w:jc w:val="center"/>
        </w:trPr>
        <w:tc>
          <w:tcPr>
            <w:tcW w:w="8494" w:type="dxa"/>
            <w:gridSpan w:val="10"/>
          </w:tcPr>
          <w:p w14:paraId="5A5E8FED" w14:textId="77777777" w:rsidR="00597973" w:rsidRDefault="00597973" w:rsidP="00662924">
            <w:pPr>
              <w:adjustRightInd w:val="0"/>
              <w:snapToGrid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学校相关管理部门审核</w:t>
            </w:r>
          </w:p>
          <w:p w14:paraId="78C4659D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53353">
              <w:rPr>
                <w:rFonts w:ascii="微软雅黑" w:eastAsia="微软雅黑" w:hAnsi="微软雅黑" w:hint="eastAsia"/>
                <w:sz w:val="22"/>
              </w:rPr>
              <w:t>（证明医院为学校教学实习基地或该职工兼职、合作办学人员）</w:t>
            </w:r>
          </w:p>
          <w:p w14:paraId="217B352B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0EB3734A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155A87FF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4D1FF842" w14:textId="77777777" w:rsidR="00597973" w:rsidRDefault="00597973" w:rsidP="0066292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部门审核人签字（公章）：</w:t>
            </w:r>
          </w:p>
          <w:p w14:paraId="5E83E5C6" w14:textId="77777777" w:rsidR="00597973" w:rsidRPr="00A53353" w:rsidRDefault="00597973" w:rsidP="00662924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年 </w:t>
            </w:r>
            <w:r>
              <w:rPr>
                <w:rFonts w:ascii="微软雅黑" w:eastAsia="微软雅黑" w:hAnsi="微软雅黑"/>
                <w:sz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月 </w:t>
            </w:r>
            <w:r>
              <w:rPr>
                <w:rFonts w:ascii="微软雅黑" w:eastAsia="微软雅黑" w:hAnsi="微软雅黑"/>
                <w:sz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</w:rPr>
              <w:t>日</w:t>
            </w:r>
          </w:p>
        </w:tc>
      </w:tr>
    </w:tbl>
    <w:p w14:paraId="3CB7D5AF" w14:textId="77777777" w:rsidR="00597973" w:rsidRPr="00BE17A8" w:rsidRDefault="00597973" w:rsidP="00597973">
      <w:pPr>
        <w:rPr>
          <w:rFonts w:ascii="微软雅黑" w:eastAsia="微软雅黑" w:hAnsi="微软雅黑"/>
          <w:b/>
          <w:sz w:val="22"/>
        </w:rPr>
      </w:pPr>
      <w:r w:rsidRPr="00BE17A8">
        <w:rPr>
          <w:rFonts w:ascii="微软雅黑" w:eastAsia="微软雅黑" w:hAnsi="微软雅黑" w:hint="eastAsia"/>
          <w:b/>
          <w:sz w:val="22"/>
        </w:rPr>
        <w:t>使用须知：</w:t>
      </w:r>
    </w:p>
    <w:p w14:paraId="738D6BDE" w14:textId="77777777" w:rsidR="00597973" w:rsidRPr="00BE17A8" w:rsidRDefault="00597973" w:rsidP="00597973">
      <w:pPr>
        <w:adjustRightInd w:val="0"/>
        <w:snapToGrid w:val="0"/>
        <w:ind w:firstLineChars="200" w:firstLine="440"/>
        <w:rPr>
          <w:rFonts w:ascii="微软雅黑" w:eastAsia="微软雅黑" w:hAnsi="微软雅黑"/>
          <w:sz w:val="22"/>
        </w:rPr>
      </w:pPr>
      <w:r w:rsidRPr="00BE17A8">
        <w:rPr>
          <w:rFonts w:ascii="微软雅黑" w:eastAsia="微软雅黑" w:hAnsi="微软雅黑"/>
          <w:sz w:val="22"/>
        </w:rPr>
        <w:t>1.</w:t>
      </w:r>
      <w:r w:rsidRPr="00BE17A8">
        <w:rPr>
          <w:rFonts w:ascii="微软雅黑" w:eastAsia="微软雅黑" w:hAnsi="微软雅黑"/>
          <w:sz w:val="22"/>
        </w:rPr>
        <w:tab/>
        <w:t>VPN账号是校外住宿的本校师生正常利用校内网络资源，正常开展学习和工作的重要工具，账号申请人即是账号责任人，严禁将账号用于非法用途，严禁发布、传播违反国家法律法规和相关规定禁止的信息。</w:t>
      </w:r>
    </w:p>
    <w:p w14:paraId="137026ED" w14:textId="77777777" w:rsidR="00597973" w:rsidRPr="00BE17A8" w:rsidRDefault="00597973" w:rsidP="00597973">
      <w:pPr>
        <w:adjustRightInd w:val="0"/>
        <w:snapToGrid w:val="0"/>
        <w:ind w:firstLineChars="200" w:firstLine="440"/>
        <w:rPr>
          <w:rFonts w:ascii="微软雅黑" w:eastAsia="微软雅黑" w:hAnsi="微软雅黑"/>
          <w:sz w:val="22"/>
        </w:rPr>
      </w:pPr>
      <w:r w:rsidRPr="00BE17A8">
        <w:rPr>
          <w:rFonts w:ascii="微软雅黑" w:eastAsia="微软雅黑" w:hAnsi="微软雅黑"/>
          <w:sz w:val="22"/>
        </w:rPr>
        <w:t>2.</w:t>
      </w:r>
      <w:r w:rsidRPr="00BE17A8">
        <w:rPr>
          <w:rFonts w:ascii="微软雅黑" w:eastAsia="微软雅黑" w:hAnsi="微软雅黑"/>
          <w:sz w:val="22"/>
        </w:rPr>
        <w:tab/>
        <w:t>严禁利用账号传播计算机病毒、黑客软件等危害网络安全行为。</w:t>
      </w:r>
    </w:p>
    <w:p w14:paraId="50920E90" w14:textId="77777777" w:rsidR="00597973" w:rsidRPr="00BE17A8" w:rsidRDefault="00597973" w:rsidP="00597973">
      <w:pPr>
        <w:adjustRightInd w:val="0"/>
        <w:snapToGrid w:val="0"/>
        <w:ind w:firstLineChars="200" w:firstLine="440"/>
        <w:rPr>
          <w:rFonts w:ascii="微软雅黑" w:eastAsia="微软雅黑" w:hAnsi="微软雅黑"/>
          <w:sz w:val="22"/>
        </w:rPr>
      </w:pPr>
      <w:r w:rsidRPr="00BE17A8">
        <w:rPr>
          <w:rFonts w:ascii="微软雅黑" w:eastAsia="微软雅黑" w:hAnsi="微软雅黑"/>
          <w:sz w:val="22"/>
        </w:rPr>
        <w:t>3.</w:t>
      </w:r>
      <w:r w:rsidRPr="00BE17A8">
        <w:rPr>
          <w:rFonts w:ascii="微软雅黑" w:eastAsia="微软雅黑" w:hAnsi="微软雅黑"/>
          <w:sz w:val="22"/>
        </w:rPr>
        <w:tab/>
        <w:t>严禁利用账号进行批量下载学校及学校购买的各类资源。</w:t>
      </w:r>
    </w:p>
    <w:p w14:paraId="0E459A8F" w14:textId="77777777" w:rsidR="00597973" w:rsidRDefault="00597973" w:rsidP="00597973">
      <w:pPr>
        <w:adjustRightInd w:val="0"/>
        <w:snapToGrid w:val="0"/>
        <w:ind w:firstLineChars="200" w:firstLine="440"/>
        <w:rPr>
          <w:rFonts w:ascii="微软雅黑" w:eastAsia="微软雅黑" w:hAnsi="微软雅黑"/>
          <w:sz w:val="22"/>
        </w:rPr>
      </w:pPr>
      <w:r w:rsidRPr="00BE17A8">
        <w:rPr>
          <w:rFonts w:ascii="微软雅黑" w:eastAsia="微软雅黑" w:hAnsi="微软雅黑"/>
          <w:sz w:val="22"/>
        </w:rPr>
        <w:t>4.</w:t>
      </w:r>
      <w:r w:rsidRPr="00BE17A8">
        <w:rPr>
          <w:rFonts w:ascii="微软雅黑" w:eastAsia="微软雅黑" w:hAnsi="微软雅黑"/>
          <w:sz w:val="22"/>
        </w:rPr>
        <w:tab/>
        <w:t>学校网络与信息化中心有权对账号的网络行为进行监测，一经发现违规行为，将第一时间停用。</w:t>
      </w:r>
    </w:p>
    <w:p w14:paraId="75A2AF53" w14:textId="3D7C6EDE" w:rsidR="00621FC7" w:rsidRPr="00597973" w:rsidRDefault="00597973" w:rsidP="00597973">
      <w:pPr>
        <w:adjustRightInd w:val="0"/>
        <w:snapToGrid w:val="0"/>
        <w:ind w:firstLineChars="200" w:firstLine="440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/>
          <w:sz w:val="22"/>
        </w:rPr>
        <w:t>.</w:t>
      </w:r>
      <w:r>
        <w:rPr>
          <w:rFonts w:ascii="微软雅黑" w:eastAsia="微软雅黑" w:hAnsi="微软雅黑" w:hint="eastAsia"/>
          <w:sz w:val="22"/>
        </w:rPr>
        <w:t>网络与信息化中心有权对长期未用的账号进行清理并停用。</w:t>
      </w:r>
    </w:p>
    <w:sectPr w:rsidR="00621FC7" w:rsidRPr="00597973" w:rsidSect="00BD208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73"/>
    <w:rsid w:val="00597973"/>
    <w:rsid w:val="00621FC7"/>
    <w:rsid w:val="00BD2086"/>
    <w:rsid w:val="00E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BEB4"/>
  <w15:chartTrackingRefBased/>
  <w15:docId w15:val="{BFC3A4B2-1A7C-4A42-907A-120F3C47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73"/>
    <w:pPr>
      <w:widowControl w:val="0"/>
      <w:jc w:val="both"/>
    </w:pPr>
    <w:rPr>
      <w:rFonts w:ascii="仿宋_GB2312" w:eastAsia="仿宋_GB2312" w:hAnsi="仿宋" w:cs="宋体"/>
      <w:snapToGrid w:val="0"/>
      <w:color w:val="000000"/>
      <w:kern w:val="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79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64D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a6"/>
    <w:qFormat/>
    <w:rsid w:val="00E64D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20">
    <w:name w:val="标题 2 字符"/>
    <w:basedOn w:val="a0"/>
    <w:link w:val="2"/>
    <w:uiPriority w:val="9"/>
    <w:rsid w:val="00597973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  <w:style w:type="table" w:styleId="a7">
    <w:name w:val="Table Grid"/>
    <w:basedOn w:val="a1"/>
    <w:uiPriority w:val="39"/>
    <w:rsid w:val="00597973"/>
    <w:rPr>
      <w:rFonts w:ascii="仿宋_GB2312" w:eastAsia="仿宋_GB2312" w:hAnsi="仿宋" w:cs="宋体"/>
      <w:snapToGrid w:val="0"/>
      <w:color w:val="000000"/>
      <w:kern w:val="0"/>
      <w:sz w:val="3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wang</dc:creator>
  <cp:keywords/>
  <dc:description/>
  <cp:lastModifiedBy>ke wang</cp:lastModifiedBy>
  <cp:revision>1</cp:revision>
  <dcterms:created xsi:type="dcterms:W3CDTF">2024-03-27T03:21:00Z</dcterms:created>
  <dcterms:modified xsi:type="dcterms:W3CDTF">2024-03-27T03:22:00Z</dcterms:modified>
</cp:coreProperties>
</file>