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548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center"/>
        <w:textAlignment w:val="auto"/>
        <w:rPr>
          <w:rFonts w:hint="eastAsia" w:ascii="黑体" w:eastAsia="黑体"/>
          <w:b/>
          <w:sz w:val="21"/>
          <w:szCs w:val="21"/>
          <w:lang w:eastAsia="zh-CN"/>
        </w:rPr>
      </w:pPr>
      <w:r>
        <w:rPr>
          <w:rFonts w:hint="eastAsia" w:ascii="黑体" w:eastAsia="黑体"/>
          <w:b/>
          <w:sz w:val="21"/>
          <w:szCs w:val="21"/>
        </w:rPr>
        <w:t>中西医</w:t>
      </w:r>
      <w:r>
        <w:rPr>
          <w:rFonts w:hint="eastAsia" w:ascii="黑体" w:eastAsia="黑体"/>
          <w:b/>
          <w:sz w:val="21"/>
          <w:szCs w:val="21"/>
          <w:lang w:eastAsia="zh-CN"/>
        </w:rPr>
        <w:t>结合临床医学院</w:t>
      </w:r>
    </w:p>
    <w:p>
      <w:pPr>
        <w:tabs>
          <w:tab w:val="left" w:pos="1548"/>
        </w:tabs>
        <w:spacing w:before="156" w:beforeLines="50" w:line="320" w:lineRule="exact"/>
        <w:jc w:val="center"/>
        <w:rPr>
          <w:rFonts w:ascii="黑体" w:hAnsi="MS PMincho" w:eastAsia="黑体"/>
          <w:b/>
          <w:sz w:val="21"/>
          <w:szCs w:val="21"/>
        </w:rPr>
      </w:pPr>
      <w:r>
        <w:rPr>
          <w:rFonts w:hint="eastAsia" w:ascii="黑体" w:hAnsi="MS PMincho" w:eastAsia="黑体"/>
          <w:b/>
          <w:sz w:val="21"/>
          <w:szCs w:val="21"/>
        </w:rPr>
        <w:t>《</w:t>
      </w:r>
      <w:r>
        <w:rPr>
          <w:rFonts w:hint="eastAsia" w:ascii="黑体" w:hAnsi="MS PMincho" w:eastAsia="黑体"/>
          <w:b/>
          <w:sz w:val="21"/>
          <w:szCs w:val="21"/>
          <w:lang w:val="en-US" w:eastAsia="zh-CN"/>
        </w:rPr>
        <w:t>温病学</w:t>
      </w:r>
      <w:r>
        <w:rPr>
          <w:rFonts w:hint="eastAsia" w:ascii="黑体" w:hAnsi="MS PMincho" w:eastAsia="黑体"/>
          <w:b/>
          <w:sz w:val="21"/>
          <w:szCs w:val="21"/>
        </w:rPr>
        <w:t>》教学大纲</w:t>
      </w:r>
    </w:p>
    <w:p>
      <w:pPr>
        <w:rPr>
          <w:rFonts w:hint="eastAsia"/>
          <w:b/>
          <w:sz w:val="21"/>
          <w:szCs w:val="21"/>
        </w:rPr>
      </w:pPr>
    </w:p>
    <w:p>
      <w:pPr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/>
          <w:b/>
          <w:sz w:val="21"/>
          <w:szCs w:val="21"/>
        </w:rPr>
        <w:t>课程中文名称：</w:t>
      </w:r>
      <w:r>
        <w:rPr>
          <w:rFonts w:hint="eastAsia" w:ascii="黑体" w:hAnsi="黑体" w:eastAsia="黑体"/>
          <w:b/>
          <w:sz w:val="21"/>
          <w:szCs w:val="21"/>
          <w:lang w:val="en-US" w:eastAsia="zh-CN"/>
        </w:rPr>
        <w:t>温病学</w:t>
      </w:r>
    </w:p>
    <w:p>
      <w:pP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/>
          <w:b/>
          <w:sz w:val="21"/>
          <w:szCs w:val="21"/>
        </w:rPr>
        <w:t>课程英文名称：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The science of epidemic febrile diseases</w:t>
      </w:r>
    </w:p>
    <w:p>
      <w:pPr>
        <w:rPr>
          <w:rFonts w:hint="eastAsia" w:ascii="黑体" w:hAnsi="黑体" w:eastAsia="黑体"/>
          <w:b/>
          <w:bCs/>
          <w:sz w:val="21"/>
          <w:szCs w:val="21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课程编号：</w:t>
      </w:r>
    </w:p>
    <w:p>
      <w:pP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szCs w:val="21"/>
        </w:rPr>
        <w:t>学时：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32</w:t>
      </w:r>
      <w:r>
        <w:rPr>
          <w:rFonts w:hint="eastAsia" w:ascii="黑体" w:hAnsi="黑体" w:eastAsia="黑体" w:cs="黑体"/>
          <w:b/>
          <w:sz w:val="21"/>
          <w:szCs w:val="21"/>
        </w:rPr>
        <w:t xml:space="preserve">   学分：2</w:t>
      </w:r>
      <w:bookmarkStart w:id="0" w:name="_GoBack"/>
      <w:bookmarkEnd w:id="0"/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b/>
          <w:bCs w:val="0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授课学期：</w:t>
      </w:r>
      <w:r>
        <w:rPr>
          <w:rFonts w:hint="eastAsia"/>
          <w:b/>
          <w:bCs w:val="0"/>
          <w:sz w:val="21"/>
          <w:szCs w:val="21"/>
          <w:lang w:eastAsia="zh-CN"/>
        </w:rPr>
        <w:t>大学三年级第一</w:t>
      </w:r>
      <w:r>
        <w:rPr>
          <w:rFonts w:hint="eastAsia"/>
          <w:b/>
          <w:bCs w:val="0"/>
          <w:sz w:val="21"/>
          <w:szCs w:val="21"/>
        </w:rPr>
        <w:t>学期</w:t>
      </w:r>
    </w:p>
    <w:p>
      <w:pPr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考核方式：平时成绩和期末考试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成绩构成：</w:t>
      </w:r>
      <w:r>
        <w:rPr>
          <w:rFonts w:hint="eastAsia"/>
          <w:b/>
          <w:sz w:val="21"/>
          <w:szCs w:val="21"/>
        </w:rPr>
        <w:t>形成性评价占比</w:t>
      </w:r>
      <w:r>
        <w:rPr>
          <w:rFonts w:hint="eastAsia"/>
          <w:b/>
          <w:sz w:val="21"/>
          <w:szCs w:val="21"/>
          <w:lang w:val="en-US" w:eastAsia="zh-CN"/>
        </w:rPr>
        <w:t>30</w:t>
      </w:r>
      <w:r>
        <w:rPr>
          <w:rFonts w:hint="eastAsia"/>
          <w:b/>
          <w:sz w:val="21"/>
          <w:szCs w:val="21"/>
        </w:rPr>
        <w:t>%，期末终结性评价占比</w:t>
      </w:r>
      <w:r>
        <w:rPr>
          <w:rFonts w:hint="eastAsia"/>
          <w:b/>
          <w:sz w:val="21"/>
          <w:szCs w:val="21"/>
          <w:lang w:val="en-US" w:eastAsia="zh-CN"/>
        </w:rPr>
        <w:t>70</w:t>
      </w:r>
      <w:r>
        <w:rPr>
          <w:rFonts w:hint="eastAsia"/>
          <w:b/>
          <w:sz w:val="21"/>
          <w:szCs w:val="21"/>
        </w:rPr>
        <w:t>%</w:t>
      </w:r>
    </w:p>
    <w:p>
      <w:pPr>
        <w:tabs>
          <w:tab w:val="left" w:pos="1548"/>
        </w:tabs>
        <w:jc w:val="left"/>
        <w:rPr>
          <w:rFonts w:ascii="黑体" w:hAnsi="黑体" w:eastAsia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</w:rPr>
        <w:t>适用对象：</w:t>
      </w:r>
      <w:r>
        <w:rPr>
          <w:rFonts w:hint="eastAsia" w:ascii="黑体" w:hAnsi="黑体" w:eastAsia="黑体"/>
          <w:b/>
          <w:sz w:val="21"/>
          <w:szCs w:val="21"/>
        </w:rPr>
        <w:t>中西医临床医学系专业</w:t>
      </w:r>
    </w:p>
    <w:p/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一、课程描述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温病学是一门研究温病的发生发展规律及其诊治方法的重要学科。温病学的理论和诊治方法具有指导临床工作的实际意义。温病学作为临床基础学科的组成部分，其内容是中医学的理论的重要组成部分，也是培养学生辨证论治能力的重要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通过本课程的教学，使学生掌握以“卫气营血辨证”、“三焦辨证”为核心的温病理论体系和常见温病的诊治技能，培养学生治疗温病注重病证结合、以证为主的临床思辩能力；了解明清时代主要温病医家的学思想及近代本学科的学术动态。本课程的内容主要由三个部分组成：其一是温病学的基本理论知识，主要介绍温病学的发展史、温病的概念、病因发病、辨证、诊法、治疗和预防等；其二是讨论常见温病的辨证施治，主要介绍各种温病的病因病理、传变规律、辨证治疗以及临床运用；其三是选讲温病学原著叶天士《温热论》和薛生白《湿热病篇》。主要介绍温病名家的主要学术思想，加深对温病理论精华的理解。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二、教学内容与要求</w:t>
      </w:r>
    </w:p>
    <w:p>
      <w:pPr>
        <w:jc w:val="center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ascii="宋体" w:hAnsi="宋体"/>
          <w:kern w:val="0"/>
          <w:sz w:val="28"/>
          <w:szCs w:val="28"/>
        </w:rPr>
        <w:t>第一章  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绪论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/>
          <w:kern w:val="0"/>
          <w:sz w:val="24"/>
        </w:rPr>
      </w:pPr>
      <w:r>
        <w:rPr>
          <w:rFonts w:ascii="宋体" w:hAnsi="宋体" w:eastAsia="宋体"/>
          <w:kern w:val="0"/>
          <w:sz w:val="24"/>
        </w:rPr>
        <w:t>[</w:t>
      </w:r>
      <w:r>
        <w:rPr>
          <w:rFonts w:hint="eastAsia" w:ascii="宋体" w:hAnsi="宋体" w:eastAsia="宋体"/>
          <w:kern w:val="0"/>
          <w:sz w:val="24"/>
        </w:rPr>
        <w:t>教学目标</w:t>
      </w:r>
      <w:r>
        <w:rPr>
          <w:rFonts w:ascii="宋体" w:hAnsi="宋体" w:eastAsia="宋体"/>
          <w:kern w:val="0"/>
          <w:sz w:val="24"/>
        </w:rPr>
        <w:t>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lang w:eastAsia="zh-CN"/>
        </w:rPr>
        <w:t>二、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知识目标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1．了解温病学的概念和任务。</w:t>
      </w:r>
    </w:p>
    <w:p>
      <w:pPr>
        <w:adjustRightInd w:val="0"/>
        <w:snapToGrid w:val="0"/>
        <w:spacing w:line="324" w:lineRule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   2．熟悉温病学发展简史，尤其是近现代研究与发展的概况。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3．掌握明清时代吴又可、叶天士、薛生白、吴鞠通、王孟英等医家对温病学的主要学术贡献。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提前</w:t>
      </w:r>
      <w:r>
        <w:rPr>
          <w:rFonts w:hint="eastAsia"/>
          <w:sz w:val="24"/>
        </w:rPr>
        <w:t>自学，掌握重点。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bCs/>
          <w:sz w:val="24"/>
        </w:rPr>
      </w:pPr>
      <w:r>
        <w:rPr>
          <w:rFonts w:hint="eastAsia"/>
          <w:bCs/>
          <w:sz w:val="24"/>
        </w:rPr>
        <w:t>学会自学。</w:t>
      </w:r>
    </w:p>
    <w:p>
      <w:pPr>
        <w:adjustRightInd w:val="0"/>
        <w:snapToGrid w:val="0"/>
        <w:spacing w:line="32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【教学重点与难点】本章重点是</w:t>
      </w:r>
      <w:r>
        <w:rPr>
          <w:rFonts w:hint="eastAsia" w:ascii="宋体" w:hAnsi="宋体"/>
        </w:rPr>
        <w:t>明</w:t>
      </w:r>
      <w:r>
        <w:rPr>
          <w:rFonts w:hint="eastAsia" w:ascii="宋体" w:hAnsi="宋体"/>
          <w:sz w:val="24"/>
        </w:rPr>
        <w:t>清时代温病学家，尤其是吴又可、叶天士、薛生白、吴鞠通、王孟英等医家的学术成就。</w:t>
      </w: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>　</w:t>
      </w: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[教学内容]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1．阐述温病学的研究对象、任务；明确温病学的性质及其在中医学中的地位。</w:t>
      </w:r>
    </w:p>
    <w:p>
      <w:pPr>
        <w:adjustRightInd w:val="0"/>
        <w:snapToGrid w:val="0"/>
        <w:spacing w:line="324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2．介绍战国至唐代、宋金元时期、民国时期有关温病因、证、脉、治的论述，代表性医家对温病的认识，以及中华人民共和国成立后温病学科的发展和现代研究概况。</w:t>
      </w:r>
    </w:p>
    <w:p>
      <w:pPr>
        <w:adjustRightInd w:val="0"/>
        <w:snapToGrid w:val="0"/>
        <w:spacing w:line="324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3．重点讲述明清时代温病学家，尤其是吴又可、叶天士、薛生白、吴鞠通、王孟英等医家的学术成就。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4． 明晰温病学的发展史。</w:t>
      </w:r>
    </w:p>
    <w:p>
      <w:pPr>
        <w:spacing w:line="360" w:lineRule="auto"/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第</w:t>
      </w:r>
      <w:r>
        <w:rPr>
          <w:rFonts w:hint="eastAsia" w:ascii="宋体" w:hAnsi="宋体"/>
          <w:kern w:val="0"/>
          <w:sz w:val="28"/>
          <w:szCs w:val="28"/>
        </w:rPr>
        <w:t>二</w:t>
      </w:r>
      <w:r>
        <w:rPr>
          <w:rFonts w:ascii="宋体" w:hAnsi="宋体"/>
          <w:kern w:val="0"/>
          <w:sz w:val="28"/>
          <w:szCs w:val="28"/>
        </w:rPr>
        <w:t>章  温病的</w:t>
      </w:r>
      <w:r>
        <w:rPr>
          <w:rFonts w:hint="eastAsia" w:ascii="宋体" w:hAnsi="宋体"/>
          <w:kern w:val="0"/>
          <w:sz w:val="28"/>
          <w:szCs w:val="28"/>
        </w:rPr>
        <w:t>概念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二、知识目标</w:t>
      </w:r>
    </w:p>
    <w:p>
      <w:pPr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1．掌握温病的概念。</w:t>
      </w:r>
    </w:p>
    <w:p>
      <w:pPr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2．掌握温病的特点。</w:t>
      </w:r>
    </w:p>
    <w:p>
      <w:pPr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3．了解温病与伤寒、温疫、温毒在概念上的区别。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bCs/>
          <w:sz w:val="24"/>
          <w:lang w:eastAsia="zh-CN"/>
        </w:rPr>
      </w:pPr>
    </w:p>
    <w:p>
      <w:pPr>
        <w:adjustRightInd w:val="0"/>
        <w:snapToGrid w:val="0"/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【教学重点与难点】本</w:t>
      </w:r>
      <w:r>
        <w:rPr>
          <w:rFonts w:hint="eastAsia"/>
          <w:sz w:val="24"/>
        </w:rPr>
        <w:t>章重点是温病概念的内涵及其外延。温病在发生、发展过程中的四个共同特点。</w:t>
      </w:r>
    </w:p>
    <w:p>
      <w:pPr>
        <w:spacing w:line="360" w:lineRule="auto"/>
        <w:jc w:val="left"/>
        <w:rPr>
          <w:rFonts w:hint="eastAsia" w:ascii="宋体" w:hAnsi="宋体"/>
          <w:kern w:val="0"/>
          <w:sz w:val="24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[教学内容]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1.明确温病是由温邪所引起的一类急性外感热病。注意温病概念的内涵及其外延。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2.重点讲述温病在发生、发展过程中的四个共同特点。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3.简述温病的范围和分类方法</w:t>
      </w:r>
      <w:r>
        <w:rPr>
          <w:rFonts w:hint="eastAsia"/>
          <w:sz w:val="24"/>
          <w:lang w:eastAsia="zh-CN"/>
        </w:rPr>
        <w:t>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4.介绍温病与伤寒、温病与温疫、温病与温毒的关系与区别。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第三章   病因与发病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/>
          <w:sz w:val="24"/>
          <w:lang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1．掌握温病的病因及各种病因的致病特点。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2．了解温病发病的内因与外因。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3．了解温病的发病类型。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【教学重点与难点】本章重点风热、暑热、湿热、燥热、温热等主要病邪的病因性质及致病特点难点是新感与伏邪的比较。</w:t>
      </w:r>
    </w:p>
    <w:p>
      <w:pPr>
        <w:spacing w:line="360" w:lineRule="auto"/>
        <w:jc w:val="left"/>
        <w:rPr>
          <w:rFonts w:hint="eastAsia" w:ascii="宋体" w:hAnsi="宋体"/>
          <w:kern w:val="0"/>
          <w:sz w:val="24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[教学内容]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>1</w:t>
      </w:r>
      <w:r>
        <w:rPr>
          <w:rFonts w:hint="eastAsia" w:ascii="宋体" w:hAnsi="宋体"/>
          <w:sz w:val="24"/>
        </w:rPr>
        <w:t>.明确外感温邪是温病致病的主因，其发病则与正气强弱密切相关。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2.重点讲授风热、暑热、湿热、燥热、温热等主要病邪的病因性质及致病特点。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3.介绍温毒和疠气的概念、致病特点。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4.简介温病发病因素、感邪途径、发病类型。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5.注意新感与伏邪的比较。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章   温病的辨证</w:t>
      </w:r>
    </w:p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/>
          <w:sz w:val="24"/>
          <w:lang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1.了解温病辨证的内容。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2.熟悉卫气营血辨证和三焦辨证的临床意义和临床运用规律。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-SA"/>
        </w:rPr>
        <w:t>3.掌握“卫气营血”和“三焦”各阶段的病理特点和主要证候。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adjustRightInd w:val="0"/>
        <w:snapToGrid w:val="0"/>
        <w:spacing w:line="324" w:lineRule="auto"/>
        <w:ind w:firstLine="480" w:firstLineChars="200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【教学重点与难点】本章重点风热、暑热、湿热、燥热、温热等主要病邪的病因性质及致病特点难点是</w:t>
      </w:r>
      <w:r>
        <w:rPr>
          <w:rFonts w:hint="eastAsia"/>
          <w:sz w:val="24"/>
          <w:lang w:eastAsia="zh-CN"/>
        </w:rPr>
        <w:t>分析卫气营血辨证与三焦辨证之间的关系及临床运用。</w:t>
      </w: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[教学内容]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1.阐述卫气营血辨证与三焦辨证理论的形成。分析它与《内经》所述的“营卫气血”和“三焦”概念既有联系又有区别。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2.分别讲解卫气营血、三焦的证候表现、病机、病位、传变、治疗大法。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3.明确温病卫气营血和三焦辨证的临床指导意义。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4.注意分析卫气营血辨证与三焦辨证之间的关系及临床运用。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第五章   常用的诊法</w:t>
      </w:r>
    </w:p>
    <w:p>
      <w:pPr>
        <w:jc w:val="center"/>
        <w:rPr>
          <w:rFonts w:hint="eastAsia"/>
          <w:sz w:val="24"/>
        </w:rPr>
      </w:pPr>
    </w:p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/>
          <w:sz w:val="24"/>
          <w:lang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1．了解温病常用诊法的内容及其意义。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2．掌握辨舌验齿、辨斑疹的临床意义。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3．熟悉温病常见症状的临床意义。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bCs/>
          <w:sz w:val="24"/>
          <w:lang w:eastAsia="zh-CN"/>
        </w:rPr>
        <w:t>舌苔颜色、厚薄、润燥的变化，以及舌质色泽、润燥和舌形态的变化，对临床辨别温邪的性质、病位的深浅、津液存亡等的指导意义。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分析</w:t>
      </w:r>
      <w:r>
        <w:rPr>
          <w:rFonts w:hint="eastAsia"/>
          <w:bCs/>
          <w:sz w:val="24"/>
          <w:lang w:eastAsia="zh-CN"/>
        </w:rPr>
        <w:t>发热、口渴、汗出异常、神志异常、痉、厥脱等症的形成机理、类型及鉴别要点。</w:t>
      </w:r>
    </w:p>
    <w:p>
      <w:pPr>
        <w:adjustRightInd w:val="0"/>
        <w:snapToGrid w:val="0"/>
        <w:spacing w:line="324" w:lineRule="auto"/>
        <w:ind w:firstLine="420" w:firstLineChars="200"/>
        <w:rPr>
          <w:rFonts w:hint="eastAsia" w:ascii="宋体" w:hAnsi="宋体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[教学内容]</w:t>
      </w:r>
    </w:p>
    <w:p>
      <w:pPr>
        <w:spacing w:line="360" w:lineRule="auto"/>
        <w:ind w:firstLine="42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 w:ascii="宋体" w:hAnsi="宋体"/>
        </w:rPr>
        <w:t>1</w:t>
      </w:r>
      <w:r>
        <w:rPr>
          <w:rFonts w:hint="eastAsia"/>
          <w:bCs/>
          <w:sz w:val="24"/>
          <w:lang w:eastAsia="zh-CN"/>
        </w:rPr>
        <w:t>.阐述温病过程中常见症状的鉴别诊断。重点讲授发热、口渴、汗出异常、神志异常、痉、厥脱等症的形成机理、类型及鉴别要点。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2.明确斑疹形态、分布、成因、诊断意义。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3.阐明舌苔颜色、厚薄、润燥的变化，以及舌质色泽、润燥和舌形态的变化，对临床辨别温邪的性质、病位的深浅、津液存亡等的指导意义。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4.简介齿象诊察意义。</w:t>
      </w:r>
    </w:p>
    <w:p>
      <w:pPr>
        <w:spacing w:line="360" w:lineRule="auto"/>
        <w:ind w:firstLine="480" w:firstLineChars="200"/>
        <w:jc w:val="center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第六章   温病的治疗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</w:p>
    <w:p>
      <w:pPr>
        <w:jc w:val="center"/>
        <w:rPr>
          <w:rFonts w:hint="eastAsia"/>
          <w:sz w:val="24"/>
        </w:rPr>
      </w:pPr>
    </w:p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210" w:leftChars="0" w:firstLineChars="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1．明确温病治疗的立法依据，了解温病治则的实际应用。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2．掌握温病主要治法的作用和实际运用。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3．了解温病常见兼、夹证和瘥后诸证的治疗。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bCs/>
          <w:sz w:val="24"/>
          <w:lang w:eastAsia="zh-CN"/>
        </w:rPr>
        <w:t>泄卫透表法、清解气热法、和解表里法、祛湿清热法、清营凉血法、开窍息风法、滋阴生津法、通下逐邪法、固脱法的分类、适应证侯、临床运用及注意点。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bCs/>
          <w:sz w:val="24"/>
          <w:lang w:eastAsia="zh-CN"/>
        </w:rPr>
        <w:t>温病治疗的立法依据及温病治则的应用。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[教学内容]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1．明确温病治疗的立法依据及温病治则的应用。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2．讲述各种治法具体运用。重点介绍泄卫透表法、清解气热法、和解表里法、祛湿清热法、清营凉血法、开窍息风法、滋阴生津法、通下逐邪法、固脱法的分类、适应证侯、临床运用及注意点。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3．简介温病外治法及常见兼夹证的治法和温病瘥后调理。</w:t>
      </w:r>
    </w:p>
    <w:p>
      <w:pPr>
        <w:spacing w:line="360" w:lineRule="auto"/>
        <w:ind w:firstLine="480" w:firstLineChars="200"/>
        <w:jc w:val="center"/>
        <w:rPr>
          <w:rFonts w:hint="eastAsia"/>
          <w:bCs/>
          <w:sz w:val="24"/>
          <w:lang w:eastAsia="zh-CN"/>
        </w:rPr>
      </w:pPr>
    </w:p>
    <w:p>
      <w:pPr>
        <w:spacing w:line="360" w:lineRule="auto"/>
        <w:ind w:firstLine="480" w:firstLineChars="200"/>
        <w:jc w:val="center"/>
        <w:rPr>
          <w:rFonts w:hint="eastAsia"/>
          <w:b/>
        </w:rPr>
      </w:pPr>
      <w:r>
        <w:rPr>
          <w:rFonts w:hint="eastAsia"/>
          <w:bCs/>
          <w:sz w:val="24"/>
          <w:lang w:eastAsia="zh-CN"/>
        </w:rPr>
        <w:t>第七章   温病的预防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210" w:leftChars="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1．了解中医学对预防温病的认识。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2．熟悉的预防方法。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bCs/>
          <w:sz w:val="24"/>
          <w:lang w:eastAsia="zh-CN"/>
        </w:rPr>
        <w:t>中医学对预防温病的认识及贡献。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bCs/>
          <w:sz w:val="24"/>
          <w:lang w:eastAsia="zh-CN"/>
        </w:rPr>
        <w:t>温病的预防方法。</w:t>
      </w:r>
    </w:p>
    <w:p>
      <w:pPr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 xml:space="preserve"> [教学内容]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1．简述中医学对预防温病的认识及贡献。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2．介绍温病的预防方法。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第八章   风温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风温的辨证论治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风温的辨证论治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ascii="宋体" w:hAnsi="宋体"/>
          <w:kern w:val="0"/>
          <w:sz w:val="24"/>
        </w:rPr>
        <w:t xml:space="preserve"> [</w:t>
      </w:r>
      <w:r>
        <w:rPr>
          <w:rFonts w:hint="eastAsia"/>
          <w:sz w:val="24"/>
          <w:lang w:eastAsia="zh-CN"/>
        </w:rPr>
        <w:t>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1．风温的概念、特点。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2．风温的病因病机。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3．风温的辨证论治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（1）邪袭肺卫—银翘散、桑菊饮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（2）邪入气分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①邪热壅肺—麻杏石甘汤、千金苇茎汤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②肺热腑实—宣白承气汤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③肺热移肠—葛根芩连汤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④肺热发疹—银翘散去豆豉加细生地丹皮大青叶倍玄参方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（3）邪入阳明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①热炽阳明—白虎汤加减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②热结肠腑—调胃承气汤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③胃热阴伤—竹叶石膏汤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（4）热入心包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①热陷心包—清宫汤送服安宫牛黄丸或紫雪丹、至宝丹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②热入心包兼阳明腑实—牛黄承气汤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③心阳虚衰—参附汤合生脉注射液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余邪未尽，肺胃阴伤—沙参麦冬汤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第九章   春  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1．熟悉本病的病因、发生机理、初起证候特点和传变规律。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2．熟悉本病的诊断及与风温的鉴别。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3．掌握本病的主要证候类型及其辨证治疗。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春温的辨证论治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春温的辨证论治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ascii="宋体" w:hAnsi="宋体"/>
          <w:kern w:val="0"/>
          <w:sz w:val="24"/>
        </w:rPr>
        <w:t xml:space="preserve"> [</w:t>
      </w:r>
      <w:r>
        <w:rPr>
          <w:rFonts w:hint="eastAsia"/>
          <w:sz w:val="24"/>
          <w:lang w:eastAsia="zh-CN"/>
        </w:rPr>
        <w:t>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1．春温的概念、特点。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2．春温的病因病机。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3．春温的辨证论治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（1）发于气分、营分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①气分郁热—黄芩汤加豆豉玄参方、凉膈散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②表寒里热—增损双解散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③卫营同病—银翘散去豆豉加细生地、丹皮、大青叶，倍玄参方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（2）阳明热炽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①热炽阴伤—白虎汤加味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②热盛动风—羚角钩藤汤加味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③热结肠腑—增液承气汤、新加黄龙汤、导赤承气汤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（3）热燔气营(血)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①气营(血)两燔—加减玉女煎、化斑汤、清瘟败毒饮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②热盛动血—犀角地黄汤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③热与血结—桃仁承气汤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（4）热入心营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①热入营分—清营汤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②伏热内闭—清宫汤送服安宫牛黄丸或紫雪丹、至宝丹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③内闭外脱—生脉散或参附汤送服安宫牛黄丸或至宝丹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（5）热灼真阴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①真阴亏损—加减复脉汤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②阴虚风动—三甲复脉汤或大定风珠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③阴虚火炽—黄连阿胶汤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（6）邪留阴分—青蒿鳖甲汤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（7）邪陷正衰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①阳虚邪陷—参附龙牡汤加味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②热闭厥脱—清瘟败毒饮合生脉散加减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③阳气暴脱—回阳急救汤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第十章   暑  温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暑温的辨证论治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暑温的辨证论治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ascii="宋体" w:hAnsi="宋体"/>
          <w:kern w:val="0"/>
          <w:sz w:val="24"/>
        </w:rPr>
        <w:t xml:space="preserve"> [</w:t>
      </w:r>
      <w:r>
        <w:rPr>
          <w:rFonts w:hint="eastAsia"/>
          <w:sz w:val="24"/>
          <w:lang w:eastAsia="zh-CN"/>
        </w:rPr>
        <w:t>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1．暑温的概念、特点。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2．暑温的病因病机。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3．暑温的辨证论治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①暑入阳明—白虎汤、白虎加人参汤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②暑伤津气—王氏清暑益气汤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③津气欲脱—生脉散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④暑湿困阻中焦—苍术白虎汤加减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⑤暑湿弥漫三焦—三石汤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⑥暑湿伤气—东垣清暑益气汤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⑦暑入心营—清宫汤、安宫牛黄丸等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⑧暑热动风—羚角钩藤汤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⑨暑入血分—神犀丹合安宫牛黄丸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⑩暑伤心肾—连梅汤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【附】冒暑、暑秽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(一)冒暑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1、暑湿内蕴，寒邪束表—新加香薷饮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2、暑热挟湿，郁阻肺卫—雷氏清凉绦暑法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(二)暑秽—藿香正气散、通关散、玉枢丹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(三)暑瘵－雷氏清宣金脏法、雷氏却暑调元法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第十一章   湿  温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2．掌握本病的主要证候类型、病机演变及辨证治疗。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湿温的辨证论治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湿温的辨证论治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ascii="宋体" w:hAnsi="宋体"/>
          <w:kern w:val="0"/>
          <w:sz w:val="24"/>
        </w:rPr>
        <w:t xml:space="preserve"> [</w:t>
      </w:r>
      <w:r>
        <w:rPr>
          <w:rFonts w:hint="eastAsia"/>
          <w:sz w:val="24"/>
          <w:lang w:eastAsia="zh-CN"/>
        </w:rPr>
        <w:t>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1．湿温的概念、特点。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2．湿温的病因病机。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3．湿温的辨证论治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①湿遏卫气—藿朴夏苓汤、三仁汤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②邪阻膜原—达原饮、雷氏宣透膜原法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③湿热困阻中焦—王氏连朴饮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④湿热蕴毒—甘露消毒丹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⑤湿热郁于三焦－三石汤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⑥湿热酿痰，蒙蔽心包—菖蒲郁金汤合苏合香丸或至宝丹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⑦热炽阳明，湿困太阴—白虎加苍术汤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⑧化燥入血—犀角地黄汤加减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⑨气随血脱——独参汤、黄土汤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⑩余邪未净证治——薛氏五叶芦根汤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第十二章   伏  暑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【教学重点与难点】本章重点伏暑</w:t>
      </w:r>
      <w:r>
        <w:rPr>
          <w:rFonts w:hint="eastAsia"/>
          <w:sz w:val="24"/>
          <w:lang w:eastAsia="zh-CN"/>
        </w:rPr>
        <w:t>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难点是伏暑</w:t>
      </w:r>
      <w:r>
        <w:rPr>
          <w:rFonts w:hint="eastAsia"/>
          <w:sz w:val="24"/>
          <w:lang w:eastAsia="zh-CN"/>
        </w:rPr>
        <w:t>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[</w:t>
      </w:r>
      <w:r>
        <w:rPr>
          <w:rFonts w:hint="eastAsia" w:ascii="宋体" w:hAnsi="宋体"/>
          <w:sz w:val="24"/>
          <w:lang w:eastAsia="zh-CN"/>
        </w:rPr>
        <w:t>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1．伏暑的概念、特点。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2．伏暑的病因病机。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3．伏暑的辨证论治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①卫气同病—银翘散去牛蒡子、玄参加杏仁、滑石汤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②卫营同病—银翘散加生地、丹皮、赤芍、麦冬方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③郁阻少阳—蒿芩清胆汤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④暑湿挟滞，阻结肠道—枳实导滞汤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⑤热结阴伤—冬地三黄汤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⑥热在心营，下移小肠—导赤清心汤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⑦热闭心包，血络瘀滞—犀地清络饮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⑧热瘀气脱—犀角地黄汤合生脉散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⑨肾气亏损，固摄失职—右归丸合缩泉丸</w:t>
      </w:r>
    </w:p>
    <w:p>
      <w:pPr>
        <w:jc w:val="center"/>
        <w:rPr>
          <w:b/>
        </w:rPr>
      </w:pPr>
      <w:r>
        <w:rPr>
          <w:b/>
        </w:rPr>
        <w:t>第</w:t>
      </w:r>
      <w:r>
        <w:rPr>
          <w:rFonts w:hint="eastAsia" w:ascii="宋体" w:hAnsi="宋体"/>
          <w:sz w:val="24"/>
        </w:rPr>
        <w:t>十三章   秋  燥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秋燥的辨证论治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秋燥的辨证论治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[教学内容]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1．秋燥的概念、特点。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2．秋燥的病因病机。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3．秋燥的辨证论治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（1）邪袭肺卫—桑杏汤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（2）邪在气分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①燥干清窍—翘荷汤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②燥热伤肺—清燥救肺汤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③肺燥肠热，络伤咳血—阿胶黄芩汤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④肺燥肠闭—五仁橘皮汤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⑤肺胃阴伤—沙参麦冬汤，或合五汁饮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第十四章   大头瘟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bCs/>
          <w:sz w:val="24"/>
          <w:lang w:eastAsia="zh-CN"/>
        </w:rPr>
        <w:t>大头瘟</w:t>
      </w:r>
      <w:r>
        <w:rPr>
          <w:rFonts w:hint="eastAsia"/>
          <w:sz w:val="24"/>
          <w:lang w:eastAsia="zh-CN"/>
        </w:rPr>
        <w:t>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bCs/>
          <w:sz w:val="24"/>
          <w:lang w:eastAsia="zh-CN"/>
        </w:rPr>
        <w:t>大头瘟</w:t>
      </w:r>
      <w:r>
        <w:rPr>
          <w:rFonts w:hint="eastAsia"/>
          <w:sz w:val="24"/>
          <w:lang w:eastAsia="zh-CN"/>
        </w:rPr>
        <w:t>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[教学内容]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1．大头瘟的定义、特点。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2．大头瘟的病因病机。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3．大头瘟的辨证论治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①邪犯肺卫—加味葱豉桔梗汤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②毒盛肺胃—普济消毒饮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③毒壅肺胃，热结肠腑—通圣消毒散</w:t>
      </w:r>
    </w:p>
    <w:p>
      <w:pPr>
        <w:spacing w:line="360" w:lineRule="auto"/>
        <w:ind w:firstLine="480" w:firstLineChars="200"/>
        <w:jc w:val="left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④胃阴耗伤—七鲜育阴汤</w:t>
      </w:r>
    </w:p>
    <w:p/>
    <w:p>
      <w:pPr>
        <w:spacing w:line="360" w:lineRule="auto"/>
        <w:ind w:firstLine="480" w:firstLineChars="200"/>
        <w:jc w:val="center"/>
        <w:rPr>
          <w:rFonts w:hint="eastAsia"/>
          <w:bCs/>
          <w:sz w:val="24"/>
          <w:lang w:eastAsia="zh-CN"/>
        </w:rPr>
      </w:pPr>
      <w:r>
        <w:rPr>
          <w:rFonts w:hint="eastAsia"/>
          <w:bCs/>
          <w:sz w:val="24"/>
          <w:lang w:eastAsia="zh-CN"/>
        </w:rPr>
        <w:t>第十五章   烂喉痧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【教学目标】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一、</w:t>
      </w:r>
      <w:r>
        <w:rPr>
          <w:rFonts w:hint="eastAsia"/>
          <w:sz w:val="24"/>
        </w:rPr>
        <w:t>思政目标：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激发学生对祖国医学的热爱。传扬中华文化的魅力。发扬大医精诚的医德医风。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二、</w:t>
      </w:r>
      <w:r>
        <w:rPr>
          <w:rFonts w:hint="eastAsia"/>
          <w:sz w:val="24"/>
        </w:rPr>
        <w:t>知识目标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1．熟悉本病的病因、发生机理、诊断、初起证候特点和传变规律。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2．掌握本病的主要证候类型及其辨证治疗。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三、</w:t>
      </w:r>
      <w:r>
        <w:rPr>
          <w:rFonts w:hint="eastAsia"/>
          <w:sz w:val="24"/>
        </w:rPr>
        <w:t>能力目标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理解或背诵重点，理论联系实际，灵活运用于临床。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  <w:lang w:eastAsia="zh-CN"/>
        </w:rPr>
        <w:t>四、</w:t>
      </w:r>
      <w:r>
        <w:rPr>
          <w:rFonts w:hint="eastAsia"/>
          <w:sz w:val="24"/>
        </w:rPr>
        <w:t>素质目标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/>
          <w:bCs/>
          <w:sz w:val="24"/>
        </w:rPr>
        <w:t>学会自学。</w:t>
      </w:r>
      <w:r>
        <w:rPr>
          <w:rFonts w:hint="eastAsia"/>
          <w:bCs/>
          <w:sz w:val="24"/>
          <w:lang w:eastAsia="zh-CN"/>
        </w:rPr>
        <w:t>联系中医基础与临床，培养中医思维。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/>
          <w:bCs/>
          <w:sz w:val="24"/>
          <w:lang w:val="en-US" w:eastAsia="zh-CN"/>
        </w:rPr>
      </w:pPr>
      <w:r>
        <w:rPr>
          <w:rFonts w:hint="eastAsia" w:ascii="宋体" w:hAnsi="宋体"/>
          <w:sz w:val="24"/>
        </w:rPr>
        <w:t>【教学重点与难点】本章重点</w:t>
      </w:r>
      <w:r>
        <w:rPr>
          <w:rFonts w:hint="eastAsia"/>
          <w:sz w:val="24"/>
          <w:lang w:eastAsia="zh-CN"/>
        </w:rPr>
        <w:t>烂喉痧的辨证论治</w:t>
      </w:r>
      <w:r>
        <w:rPr>
          <w:rFonts w:hint="eastAsia"/>
          <w:bCs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难点是</w:t>
      </w:r>
      <w:r>
        <w:rPr>
          <w:rFonts w:hint="eastAsia"/>
          <w:sz w:val="24"/>
          <w:lang w:eastAsia="zh-CN"/>
        </w:rPr>
        <w:t>烂喉痧的辨证论治</w:t>
      </w:r>
      <w:r>
        <w:rPr>
          <w:rFonts w:hint="eastAsia"/>
          <w:sz w:val="24"/>
          <w:lang w:val="en-US" w:eastAsia="zh-CN"/>
        </w:rPr>
        <w:t>的临床应用。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[教学内容]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1．烂喉痧的定义、特点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2．烂喉痧的病因病机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3．烂喉痧的辨证论治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①毒侵肺卫—清咽栀豉汤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②毒壅上焦—余氏清心凉膈散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③毒燔气营—凉营清气汤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④余毒伤阴—清咽养营汤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lang w:eastAsia="zh-CN"/>
        </w:rPr>
      </w:pP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三、学时分配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70"/>
        <w:gridCol w:w="1420"/>
        <w:gridCol w:w="120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理论学时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实践学时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概论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温病的概念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病因与发病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温病的辨证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常用的诊法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温病的治疗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温病的预防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风温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春温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暑</w:t>
            </w:r>
            <w:r>
              <w:rPr>
                <w:rFonts w:hint="eastAsia" w:ascii="宋体" w:hAnsi="宋体"/>
                <w:sz w:val="24"/>
              </w:rPr>
              <w:t>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湿  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秋  燥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 xml:space="preserve"> 伏  暑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大头瘟 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烂喉痧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3710" w:type="dxa"/>
            <w:gridSpan w:val="2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总学时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  <w:tc>
          <w:tcPr>
            <w:tcW w:w="1206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</w:p>
        </w:tc>
      </w:tr>
    </w:tbl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四、教材和参考资料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1、建议使用教材：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温病学</w:t>
      </w:r>
      <w:r>
        <w:rPr>
          <w:rFonts w:hint="eastAsia" w:ascii="宋体" w:hAnsi="宋体"/>
          <w:sz w:val="24"/>
        </w:rPr>
        <w:t>》，</w:t>
      </w:r>
      <w:r>
        <w:rPr>
          <w:rFonts w:hint="eastAsia" w:ascii="宋体" w:hAnsi="宋体"/>
          <w:sz w:val="24"/>
          <w:lang w:val="en-US" w:eastAsia="zh-CN"/>
        </w:rPr>
        <w:t>杨进</w:t>
      </w:r>
      <w:r>
        <w:rPr>
          <w:rFonts w:hint="eastAsia" w:ascii="宋体" w:hAnsi="宋体"/>
          <w:sz w:val="24"/>
        </w:rPr>
        <w:t>主编，人民卫生出版社，20</w:t>
      </w:r>
      <w:r>
        <w:rPr>
          <w:rFonts w:hint="eastAsia" w:ascii="宋体" w:hAnsi="宋体"/>
          <w:sz w:val="24"/>
          <w:lang w:val="en-US" w:eastAsia="zh-CN"/>
        </w:rPr>
        <w:t>06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月第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版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2、主要参考资料：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default" w:ascii="宋体" w:hAnsi="宋体"/>
          <w:sz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lang w:val="en-US" w:eastAsia="zh-CN"/>
        </w:rPr>
        <w:instrText xml:space="preserve"> HYPERLINK "https://item.kongfz.com/book/53421567.html" \t "https://search.kongfz.com/item_result/_blank" </w:instrText>
      </w:r>
      <w:r>
        <w:rPr>
          <w:rFonts w:hint="default" w:ascii="宋体" w:hAnsi="宋体"/>
          <w:sz w:val="24"/>
          <w:lang w:val="en-US" w:eastAsia="zh-CN"/>
        </w:rPr>
        <w:fldChar w:fldCharType="separate"/>
      </w:r>
      <w:r>
        <w:rPr>
          <w:rFonts w:hint="default" w:ascii="宋体" w:hAnsi="宋体"/>
          <w:sz w:val="24"/>
        </w:rPr>
        <w:t>中医基础学科图表解丛书·温病学图表解</w:t>
      </w:r>
      <w:r>
        <w:rPr>
          <w:rFonts w:hint="eastAsia" w:ascii="宋体" w:hAnsi="宋体"/>
          <w:sz w:val="24"/>
        </w:rPr>
        <w:t>》</w:t>
      </w:r>
      <w:r>
        <w:rPr>
          <w:rFonts w:hint="default" w:ascii="宋体" w:hAnsi="宋体"/>
          <w:sz w:val="24"/>
          <w:lang w:val="en-US" w:eastAsia="zh-CN"/>
        </w:rPr>
        <w:t>杨进 编 / 人民卫生出版社</w:t>
      </w:r>
      <w:r>
        <w:rPr>
          <w:rFonts w:hint="default" w:ascii="宋体" w:hAnsi="宋体"/>
          <w:sz w:val="24"/>
        </w:rPr>
        <w:t>（第2版）</w:t>
      </w:r>
      <w:r>
        <w:rPr>
          <w:rFonts w:hint="default" w:ascii="宋体" w:hAnsi="宋体"/>
          <w:sz w:val="24"/>
          <w:lang w:val="en-US" w:eastAsia="zh-CN"/>
        </w:rPr>
        <w:fldChar w:fldCharType="end"/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default" w:ascii="宋体" w:hAnsi="宋体"/>
          <w:sz w:val="24"/>
          <w:lang w:val="en-US" w:eastAsia="zh-CN"/>
        </w:rPr>
        <w:fldChar w:fldCharType="begin"/>
      </w:r>
      <w:r>
        <w:rPr>
          <w:rFonts w:hint="default" w:ascii="宋体" w:hAnsi="宋体"/>
          <w:sz w:val="24"/>
          <w:lang w:val="en-US" w:eastAsia="zh-CN"/>
        </w:rPr>
        <w:instrText xml:space="preserve"> HYPERLINK "https://item.kongfz.com/book/45914204.html" \t "https://search.kongfz.com/item_result/_blank" </w:instrText>
      </w:r>
      <w:r>
        <w:rPr>
          <w:rFonts w:hint="default" w:ascii="宋体" w:hAnsi="宋体"/>
          <w:sz w:val="24"/>
          <w:lang w:val="en-US" w:eastAsia="zh-CN"/>
        </w:rPr>
        <w:fldChar w:fldCharType="separate"/>
      </w:r>
      <w:r>
        <w:rPr>
          <w:rFonts w:hint="default" w:ascii="宋体" w:hAnsi="宋体"/>
          <w:sz w:val="24"/>
        </w:rPr>
        <w:t>温病学重点难点解析</w:t>
      </w:r>
      <w:r>
        <w:rPr>
          <w:rFonts w:hint="default" w:ascii="宋体" w:hAnsi="宋体"/>
          <w:sz w:val="24"/>
          <w:lang w:val="en-US" w:eastAsia="zh-CN"/>
        </w:rPr>
        <w:fldChar w:fldCharType="end"/>
      </w:r>
      <w:r>
        <w:rPr>
          <w:rFonts w:hint="eastAsia" w:ascii="宋体" w:hAnsi="宋体"/>
          <w:sz w:val="24"/>
        </w:rPr>
        <w:t>》</w:t>
      </w:r>
      <w:r>
        <w:rPr>
          <w:rFonts w:hint="default" w:ascii="宋体" w:hAnsi="宋体"/>
          <w:sz w:val="24"/>
          <w:lang w:val="en-US" w:eastAsia="zh-CN"/>
        </w:rPr>
        <w:t>杨进 主编 / 人民卫生出版社 / 2004-11 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《中医基础理论》、《</w:t>
      </w:r>
      <w:r>
        <w:rPr>
          <w:rFonts w:hint="eastAsia" w:ascii="宋体" w:hAnsi="宋体"/>
          <w:sz w:val="24"/>
          <w:lang w:val="en-US" w:eastAsia="zh-CN"/>
        </w:rPr>
        <w:t>方剂学</w:t>
      </w:r>
      <w:r>
        <w:rPr>
          <w:rFonts w:hint="eastAsia" w:ascii="宋体" w:hAnsi="宋体"/>
          <w:sz w:val="24"/>
        </w:rPr>
        <w:t>》等教材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执笔人：</w:t>
      </w:r>
      <w:r>
        <w:rPr>
          <w:rFonts w:hint="eastAsia" w:ascii="宋体" w:hAnsi="宋体"/>
          <w:sz w:val="24"/>
          <w:lang w:val="en-US" w:eastAsia="zh-CN"/>
        </w:rPr>
        <w:t>温国伟</w:t>
      </w:r>
      <w:r>
        <w:rPr>
          <w:rFonts w:hint="eastAsia" w:ascii="宋体" w:hAnsi="宋体"/>
          <w:sz w:val="24"/>
        </w:rPr>
        <w:t xml:space="preserve">       审定人：蔡林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4AA04"/>
    <w:multiLevelType w:val="singleLevel"/>
    <w:tmpl w:val="DB64AA04"/>
    <w:lvl w:ilvl="0" w:tentative="0">
      <w:start w:val="2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FFC4C1BA"/>
    <w:multiLevelType w:val="singleLevel"/>
    <w:tmpl w:val="FFC4C1BA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6973A15"/>
    <w:rsid w:val="010F7FF3"/>
    <w:rsid w:val="016F6E1E"/>
    <w:rsid w:val="0BA94BA0"/>
    <w:rsid w:val="0BD676A1"/>
    <w:rsid w:val="0CAA5073"/>
    <w:rsid w:val="19622F5E"/>
    <w:rsid w:val="22FD5AA5"/>
    <w:rsid w:val="35C87441"/>
    <w:rsid w:val="6697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6503</Words>
  <Characters>6574</Characters>
  <Lines>0</Lines>
  <Paragraphs>0</Paragraphs>
  <TotalTime>7</TotalTime>
  <ScaleCrop>false</ScaleCrop>
  <LinksUpToDate>false</LinksUpToDate>
  <CharactersWithSpaces>6691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2023-04-13T18:20:00Z</dcterms:created>
  <dc:creator>妙手点点15390282029</dc:creator>
  <cp:lastModifiedBy>DELL-XH</cp:lastModifiedBy>
  <dcterms:modified xsi:type="dcterms:W3CDTF">2023-09-22T14:27:40Z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EF0FD6C6C3C749999996D5822B2B70AF</vt:lpwstr>
  </property>
</Properties>
</file>