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BAA09" w14:textId="3DB005DD" w:rsidR="00BC535E" w:rsidRPr="00BC535E" w:rsidRDefault="00BC535E" w:rsidP="00BC535E">
      <w:pPr>
        <w:widowControl/>
        <w:shd w:val="clear" w:color="auto" w:fill="FFFFFF"/>
        <w:spacing w:after="300" w:line="702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9"/>
          <w:szCs w:val="39"/>
        </w:rPr>
      </w:pPr>
      <w:r w:rsidRPr="00BC535E">
        <w:rPr>
          <w:rFonts w:ascii="微软雅黑" w:eastAsia="微软雅黑" w:hAnsi="微软雅黑" w:cs="宋体" w:hint="eastAsia"/>
          <w:b/>
          <w:bCs/>
          <w:color w:val="333333"/>
          <w:kern w:val="36"/>
          <w:sz w:val="39"/>
          <w:szCs w:val="39"/>
        </w:rPr>
        <w:t>关于填报202</w:t>
      </w:r>
      <w:r w:rsidR="00137D94">
        <w:rPr>
          <w:rFonts w:ascii="微软雅黑" w:eastAsia="微软雅黑" w:hAnsi="微软雅黑" w:cs="宋体"/>
          <w:b/>
          <w:bCs/>
          <w:color w:val="333333"/>
          <w:kern w:val="36"/>
          <w:sz w:val="39"/>
          <w:szCs w:val="39"/>
        </w:rPr>
        <w:t>1</w:t>
      </w:r>
      <w:r w:rsidRPr="00BC535E">
        <w:rPr>
          <w:rFonts w:ascii="微软雅黑" w:eastAsia="微软雅黑" w:hAnsi="微软雅黑" w:cs="宋体" w:hint="eastAsia"/>
          <w:b/>
          <w:bCs/>
          <w:color w:val="333333"/>
          <w:kern w:val="36"/>
          <w:sz w:val="39"/>
          <w:szCs w:val="39"/>
        </w:rPr>
        <w:t>年个人</w:t>
      </w:r>
      <w:proofErr w:type="gramStart"/>
      <w:r w:rsidRPr="00BC535E">
        <w:rPr>
          <w:rFonts w:ascii="微软雅黑" w:eastAsia="微软雅黑" w:hAnsi="微软雅黑" w:cs="宋体" w:hint="eastAsia"/>
          <w:b/>
          <w:bCs/>
          <w:color w:val="333333"/>
          <w:kern w:val="36"/>
          <w:sz w:val="39"/>
          <w:szCs w:val="39"/>
        </w:rPr>
        <w:t>绩点分配</w:t>
      </w:r>
      <w:proofErr w:type="gramEnd"/>
      <w:r w:rsidRPr="00BC535E">
        <w:rPr>
          <w:rFonts w:ascii="微软雅黑" w:eastAsia="微软雅黑" w:hAnsi="微软雅黑" w:cs="宋体" w:hint="eastAsia"/>
          <w:b/>
          <w:bCs/>
          <w:color w:val="333333"/>
          <w:kern w:val="36"/>
          <w:sz w:val="39"/>
          <w:szCs w:val="39"/>
        </w:rPr>
        <w:t>的通知</w:t>
      </w:r>
    </w:p>
    <w:p w14:paraId="070D0E37" w14:textId="77777777" w:rsidR="00BC535E" w:rsidRPr="00BC535E" w:rsidRDefault="00BC535E" w:rsidP="00BC535E">
      <w:pPr>
        <w:widowControl/>
        <w:shd w:val="clear" w:color="auto" w:fill="FFFFFF"/>
        <w:spacing w:after="240" w:line="48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各位老师：</w:t>
      </w:r>
    </w:p>
    <w:p w14:paraId="1AE70EBA" w14:textId="41491186" w:rsidR="00BC535E" w:rsidRPr="00BC535E" w:rsidRDefault="00BC535E" w:rsidP="00BC535E">
      <w:pPr>
        <w:widowControl/>
        <w:shd w:val="clear" w:color="auto" w:fill="FFFFFF"/>
        <w:spacing w:after="240" w:line="480" w:lineRule="auto"/>
        <w:ind w:firstLine="57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proofErr w:type="gramStart"/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</w:t>
      </w:r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年绩点计算</w:t>
      </w:r>
      <w:proofErr w:type="gramEnd"/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及奖励、公示等工作已完成，现请各位老师（附后）进入科研创新服务平台，自行进行</w:t>
      </w:r>
      <w:proofErr w:type="gramStart"/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绩点分配</w:t>
      </w:r>
      <w:proofErr w:type="gramEnd"/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填报。如</w:t>
      </w:r>
      <w:proofErr w:type="gramStart"/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个人绩点有</w:t>
      </w:r>
      <w:proofErr w:type="gramEnd"/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调整，后续单独通知：</w:t>
      </w:r>
    </w:p>
    <w:p w14:paraId="27B3E822" w14:textId="12C3BB63" w:rsidR="00BC535E" w:rsidRPr="00BC535E" w:rsidRDefault="00BC535E" w:rsidP="00BC535E">
      <w:pPr>
        <w:widowControl/>
        <w:shd w:val="clear" w:color="auto" w:fill="FFFFFF"/>
        <w:spacing w:after="240" w:line="480" w:lineRule="auto"/>
        <w:ind w:firstLine="57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1、报时间为202</w:t>
      </w:r>
      <w:r w:rsidR="001C0168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3</w:t>
      </w:r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年12月1</w:t>
      </w:r>
      <w:r w:rsidR="00E46616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9</w:t>
      </w:r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日至202</w:t>
      </w:r>
      <w:r w:rsidR="001C0168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3</w:t>
      </w:r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年12月</w:t>
      </w:r>
      <w:r w:rsidR="00E46616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20</w:t>
      </w:r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</w:t>
      </w:r>
      <w:r w:rsidR="00F012C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</w:t>
      </w:r>
      <w:r w:rsidR="00F012C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2</w:t>
      </w:r>
      <w:r w:rsidR="00F012C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：0</w:t>
      </w:r>
      <w:r w:rsidR="00F012C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0</w:t>
      </w:r>
    </w:p>
    <w:p w14:paraId="3BDD2C8E" w14:textId="77777777" w:rsidR="00BC535E" w:rsidRPr="00BC535E" w:rsidRDefault="00BC535E" w:rsidP="00BC535E">
      <w:pPr>
        <w:widowControl/>
        <w:shd w:val="clear" w:color="auto" w:fill="FFFFFF"/>
        <w:spacing w:after="240" w:line="480" w:lineRule="auto"/>
        <w:ind w:firstLine="57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2、填报地址 科技</w:t>
      </w:r>
      <w:proofErr w:type="gramStart"/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处官网</w:t>
      </w:r>
      <w:proofErr w:type="gramEnd"/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科研创新服务平台：</w:t>
      </w:r>
    </w:p>
    <w:p w14:paraId="2F031303" w14:textId="3DF6FA91" w:rsidR="00BC535E" w:rsidRPr="00BC535E" w:rsidRDefault="00000000" w:rsidP="00BC535E">
      <w:pPr>
        <w:widowControl/>
        <w:shd w:val="clear" w:color="auto" w:fill="FFFFFF"/>
        <w:spacing w:after="240" w:line="480" w:lineRule="auto"/>
        <w:ind w:firstLine="57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hyperlink r:id="rId5" w:history="1">
        <w:r w:rsidR="00B2316D">
          <w:rPr>
            <w:rFonts w:ascii="微软雅黑" w:eastAsia="微软雅黑" w:hAnsi="微软雅黑" w:cs="宋体" w:hint="eastAsia"/>
            <w:color w:val="6C6C6C"/>
            <w:kern w:val="0"/>
            <w:sz w:val="24"/>
            <w:szCs w:val="24"/>
            <w:u w:val="single"/>
          </w:rPr>
          <w:t>https://kjc.nsmc.edu.cn/userAction!to_login.action</w:t>
        </w:r>
      </w:hyperlink>
      <w:r w:rsidR="00BC535E"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 </w:t>
      </w:r>
    </w:p>
    <w:p w14:paraId="23FD223F" w14:textId="77777777" w:rsidR="00BC535E" w:rsidRPr="00BC535E" w:rsidRDefault="00BC535E" w:rsidP="00BC535E">
      <w:pPr>
        <w:widowControl/>
        <w:shd w:val="clear" w:color="auto" w:fill="FFFFFF"/>
        <w:spacing w:after="240" w:line="480" w:lineRule="auto"/>
        <w:ind w:firstLine="57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3、附件2为填报操作流程，如无法登录或技术问题，请联系</w:t>
      </w:r>
    </w:p>
    <w:p w14:paraId="4117A1A7" w14:textId="667D650D" w:rsidR="00BC535E" w:rsidRPr="00BC535E" w:rsidRDefault="00BC535E" w:rsidP="00BC535E">
      <w:pPr>
        <w:widowControl/>
        <w:shd w:val="clear" w:color="auto" w:fill="FFFFFF"/>
        <w:spacing w:after="240" w:line="480" w:lineRule="auto"/>
        <w:ind w:firstLine="112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技术员：</w:t>
      </w:r>
      <w:r w:rsidR="00C472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管</w:t>
      </w:r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老师</w:t>
      </w:r>
      <w:r w:rsidR="009D28A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 w:rsidR="009D28A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</w:t>
      </w:r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  <w:r w:rsidR="009F7E3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尹</w:t>
      </w:r>
      <w:r w:rsidR="009D28A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老师 </w:t>
      </w:r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</w:t>
      </w:r>
      <w:r w:rsidR="00871E5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0817-3371779</w:t>
      </w:r>
    </w:p>
    <w:p w14:paraId="45813F65" w14:textId="7D4D8AF4" w:rsidR="00BC535E" w:rsidRPr="00BC535E" w:rsidRDefault="00BC535E" w:rsidP="00BC535E">
      <w:pPr>
        <w:widowControl/>
        <w:shd w:val="clear" w:color="auto" w:fill="FFFFFF"/>
        <w:spacing w:after="240" w:line="480" w:lineRule="auto"/>
        <w:ind w:firstLine="57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请各位老师一定认真填写并核实相关数据，如因数据填报错误或因未按时完成填报造成无法领取奖励，自行负责。</w:t>
      </w:r>
    </w:p>
    <w:p w14:paraId="1C66226C" w14:textId="77777777" w:rsidR="00BC535E" w:rsidRPr="00BC535E" w:rsidRDefault="00BC535E" w:rsidP="00BC535E">
      <w:pPr>
        <w:widowControl/>
        <w:shd w:val="clear" w:color="auto" w:fill="FFFFFF"/>
        <w:spacing w:after="240" w:line="480" w:lineRule="auto"/>
        <w:ind w:firstLine="57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附件1：</w:t>
      </w:r>
      <w:proofErr w:type="gramStart"/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绩点分配</w:t>
      </w:r>
      <w:proofErr w:type="gramEnd"/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名单</w:t>
      </w:r>
    </w:p>
    <w:p w14:paraId="0AF30D51" w14:textId="77777777" w:rsidR="00292E39" w:rsidRDefault="00BC535E" w:rsidP="00BC535E">
      <w:pPr>
        <w:widowControl/>
        <w:shd w:val="clear" w:color="auto" w:fill="FFFFFF"/>
        <w:spacing w:after="240" w:line="480" w:lineRule="auto"/>
        <w:ind w:firstLine="57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附件2：操作流程</w:t>
      </w:r>
    </w:p>
    <w:p w14:paraId="176E0ED2" w14:textId="4130E61B" w:rsidR="00824C8A" w:rsidRDefault="00BC535E" w:rsidP="00824C8A">
      <w:pPr>
        <w:widowControl/>
        <w:shd w:val="clear" w:color="auto" w:fill="FFFFFF"/>
        <w:spacing w:after="240" w:line="480" w:lineRule="auto"/>
        <w:ind w:firstLineChars="2100" w:firstLine="50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 w:rsidR="00824C8A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</w:t>
      </w:r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科 技 处</w:t>
      </w:r>
    </w:p>
    <w:p w14:paraId="1E3364D2" w14:textId="15EB10F5" w:rsidR="00BC535E" w:rsidRPr="00BC535E" w:rsidRDefault="00BC535E" w:rsidP="00824C8A">
      <w:pPr>
        <w:widowControl/>
        <w:shd w:val="clear" w:color="auto" w:fill="FFFFFF"/>
        <w:spacing w:after="240" w:line="480" w:lineRule="auto"/>
        <w:ind w:firstLineChars="2100" w:firstLine="50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</w:t>
      </w:r>
      <w:r w:rsidR="004911D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3</w:t>
      </w:r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年12月1</w:t>
      </w:r>
      <w:r w:rsidR="00824C8A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9</w:t>
      </w:r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</w:t>
      </w:r>
    </w:p>
    <w:p w14:paraId="41B0E1B0" w14:textId="77777777" w:rsidR="006A54C8" w:rsidRDefault="006A54C8" w:rsidP="00BC535E">
      <w:pPr>
        <w:widowControl/>
        <w:shd w:val="clear" w:color="auto" w:fill="FFFFFF"/>
        <w:spacing w:after="240" w:line="48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14:paraId="34AF7FB1" w14:textId="3BB8F58C" w:rsidR="00BC535E" w:rsidRDefault="00BC535E" w:rsidP="00BC535E">
      <w:pPr>
        <w:widowControl/>
        <w:shd w:val="clear" w:color="auto" w:fill="FFFFFF"/>
        <w:spacing w:after="240" w:line="48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C53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附件一：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6"/>
        <w:gridCol w:w="876"/>
        <w:gridCol w:w="2856"/>
        <w:gridCol w:w="656"/>
        <w:gridCol w:w="876"/>
        <w:gridCol w:w="2186"/>
      </w:tblGrid>
      <w:tr w:rsidR="00782B53" w:rsidRPr="00E448B8" w14:paraId="33A74694" w14:textId="77777777" w:rsidTr="00E5079D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6AB9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1F16" w14:textId="7B7C4AA5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6DB3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5CA6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0001" w14:textId="199C0455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姓名确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0CF0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部门</w:t>
            </w:r>
          </w:p>
        </w:tc>
      </w:tr>
      <w:tr w:rsidR="00782B53" w:rsidRPr="00E448B8" w14:paraId="4F39AEF6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6B1E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1F15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戴俊臣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69E1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川北医学院第二附属医院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C351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C774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周何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7C7D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临床医学院·附属医院</w:t>
            </w:r>
          </w:p>
        </w:tc>
      </w:tr>
      <w:tr w:rsidR="00782B53" w:rsidRPr="00E448B8" w14:paraId="2DEE2BCA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EE41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1A1D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B6F5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川北医学院第二附属医院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A88E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F102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周睿姣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8DA7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临床医学院·附属医院</w:t>
            </w:r>
          </w:p>
        </w:tc>
      </w:tr>
      <w:tr w:rsidR="00782B53" w:rsidRPr="00E448B8" w14:paraId="315CF476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C26B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5B23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2681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川北医学院第二临床医学院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0611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A6E6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王姬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8E8A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麻醉学系</w:t>
            </w:r>
          </w:p>
        </w:tc>
      </w:tr>
      <w:tr w:rsidR="00782B53" w:rsidRPr="00E448B8" w14:paraId="16FFE2D7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32C6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C2F3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季一飞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C921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川北医学院第二临床医学院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E3B6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8619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左友波</w:t>
            </w:r>
            <w:proofErr w:type="gram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43C7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麻醉学系</w:t>
            </w:r>
          </w:p>
        </w:tc>
      </w:tr>
      <w:tr w:rsidR="00782B53" w:rsidRPr="00E448B8" w14:paraId="4B524DDB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18C3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D5B2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李云祥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D405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川北医学院第二临床医学院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B328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02BC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张玲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D424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782B53" w:rsidRPr="00E448B8" w14:paraId="4CDB8E9C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B03D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DA4C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49B0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川北医学院第二临床医学院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A1A1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7C45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白大章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5AA6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神经疾病研究所</w:t>
            </w:r>
          </w:p>
        </w:tc>
      </w:tr>
      <w:tr w:rsidR="00782B53" w:rsidRPr="00E448B8" w14:paraId="3DFA3012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DDA0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0CA1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母其文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5D99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川北医学院第二临床医学院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79A5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7839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赵陪</w:t>
            </w: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嶙</w:t>
            </w:r>
            <w:proofErr w:type="gram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EEE9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神经疾病研究所</w:t>
            </w:r>
          </w:p>
        </w:tc>
      </w:tr>
      <w:tr w:rsidR="00782B53" w:rsidRPr="00E448B8" w14:paraId="00033937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EAB2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856E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邱世香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B3D6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川北医学院第二临床医学院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01A3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D5CE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张渊</w:t>
            </w:r>
            <w:proofErr w:type="gram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28F5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图书档案馆</w:t>
            </w:r>
          </w:p>
        </w:tc>
      </w:tr>
      <w:tr w:rsidR="00782B53" w:rsidRPr="00E448B8" w14:paraId="7773C7AD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B046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373B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韦堂墙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DD3C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川北医学院第二临床医学院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46B3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1D45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邓江雪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842F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外国语言文化系</w:t>
            </w:r>
          </w:p>
        </w:tc>
      </w:tr>
      <w:tr w:rsidR="00782B53" w:rsidRPr="00E448B8" w14:paraId="5A2ADC95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386D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7BBF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肖东琴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3988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川北医学院第二临床医学院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0D04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40F9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付明明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6739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外国语言文化系</w:t>
            </w:r>
          </w:p>
        </w:tc>
      </w:tr>
      <w:tr w:rsidR="00782B53" w:rsidRPr="00E448B8" w14:paraId="2C26F083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2907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D6C5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邓大炜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2C9D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川北医学院附属医院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7633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6356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葛慧玲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A7CB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外国语言文化系</w:t>
            </w:r>
          </w:p>
        </w:tc>
      </w:tr>
      <w:tr w:rsidR="00782B53" w:rsidRPr="00E448B8" w14:paraId="5FDD5A91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9C4A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C6C2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冯成敏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CE53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川北医学院附属医院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3BCA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951E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何丽芬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667C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外国语言文化系</w:t>
            </w:r>
          </w:p>
        </w:tc>
      </w:tr>
      <w:tr w:rsidR="00782B53" w:rsidRPr="00E448B8" w14:paraId="07FC046B" w14:textId="77777777" w:rsidTr="00C822AB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5D5E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C02E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872A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川北医学院附属医院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4A2B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53D3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金双军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9766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外国语言文化系</w:t>
            </w:r>
          </w:p>
        </w:tc>
      </w:tr>
      <w:tr w:rsidR="00782B53" w:rsidRPr="00E448B8" w14:paraId="5CF5D0AE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20C2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B2E8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2E7E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川北医学院附属医院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8B29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999C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袁昌万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B6EE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外国语言文化系</w:t>
            </w:r>
          </w:p>
        </w:tc>
      </w:tr>
      <w:tr w:rsidR="00782B53" w:rsidRPr="00E448B8" w14:paraId="37BCE06F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85BD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9E64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侯华芳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5066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川北医学院附属医院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2C61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381D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陈晓文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9730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学报编辑部</w:t>
            </w:r>
          </w:p>
        </w:tc>
      </w:tr>
      <w:tr w:rsidR="00782B53" w:rsidRPr="00E448B8" w14:paraId="5B384A3A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CD8D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8226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黄小华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C32C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川北医学院附属医院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40E2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E609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廖萱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A922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眼视光医学院</w:t>
            </w:r>
          </w:p>
        </w:tc>
      </w:tr>
      <w:tr w:rsidR="00782B53" w:rsidRPr="00E448B8" w14:paraId="705F97BA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7AD9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A044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孔祥鑫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047B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川北医学院附属医院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A9DD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728D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邹云春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8150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眼视光医学院</w:t>
            </w:r>
          </w:p>
        </w:tc>
      </w:tr>
      <w:tr w:rsidR="00782B53" w:rsidRPr="00E448B8" w14:paraId="652D637C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A738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D181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李敬东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2A9E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川北医学院附属医院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A07B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412F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贾钦尧</w:t>
            </w:r>
            <w:proofErr w:type="gram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9240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药学院</w:t>
            </w:r>
          </w:p>
        </w:tc>
      </w:tr>
      <w:tr w:rsidR="00782B53" w:rsidRPr="00E448B8" w14:paraId="1129E8B9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7BC5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E15F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李如利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48EB2D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川北医学院附属医院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0C50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59A3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李生茂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B6BA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药学院</w:t>
            </w:r>
          </w:p>
        </w:tc>
      </w:tr>
      <w:tr w:rsidR="00782B53" w:rsidRPr="00E448B8" w14:paraId="6FCF5933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AAF2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C00E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李毓灵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D77D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川北医学院附属医院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C0BB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BC78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李勇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2F38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药学院</w:t>
            </w:r>
          </w:p>
        </w:tc>
      </w:tr>
      <w:tr w:rsidR="00782B53" w:rsidRPr="00E448B8" w14:paraId="35385046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DC10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FFE5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C2DE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川北医学院附属医院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9950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63AA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刘军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1CD1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kern w:val="0"/>
                <w:sz w:val="22"/>
              </w:rPr>
              <w:t>药学院</w:t>
            </w:r>
          </w:p>
        </w:tc>
      </w:tr>
      <w:tr w:rsidR="00782B53" w:rsidRPr="00E448B8" w14:paraId="0E85502D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58CF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CCB2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熊永福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BE27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川北医学院附属医院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B0D0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02D1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刘吕花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CAF0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药学院</w:t>
            </w:r>
          </w:p>
        </w:tc>
      </w:tr>
      <w:tr w:rsidR="00782B53" w:rsidRPr="00E448B8" w14:paraId="56EE4911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92E9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AFD6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杨其彬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919E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川北医学院附属医院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0AF4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0118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罗荧萍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B003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药学院</w:t>
            </w:r>
          </w:p>
        </w:tc>
      </w:tr>
      <w:tr w:rsidR="00782B53" w:rsidRPr="00E448B8" w14:paraId="1048CCA1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F343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FBE6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胡厚祥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86FE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kern w:val="0"/>
                <w:sz w:val="22"/>
              </w:rPr>
              <w:t>川北医学院附属医院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68FC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538D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聂旭凤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376B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药学院</w:t>
            </w:r>
          </w:p>
        </w:tc>
      </w:tr>
      <w:tr w:rsidR="00782B53" w:rsidRPr="00E448B8" w14:paraId="5365449C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FE46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AFB4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郑开元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51EC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川北医学院附属医院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BA26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47D4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苏蓉川</w:t>
            </w:r>
            <w:proofErr w:type="gram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6BF5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药学院</w:t>
            </w:r>
          </w:p>
        </w:tc>
      </w:tr>
      <w:tr w:rsidR="00782B53" w:rsidRPr="00E448B8" w14:paraId="5471417E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EDC2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A8E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李禄峰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65D3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创新创业学院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1A22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52F5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王冰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5B39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药学院</w:t>
            </w:r>
          </w:p>
        </w:tc>
      </w:tr>
      <w:tr w:rsidR="00782B53" w:rsidRPr="00E448B8" w14:paraId="1EFFA342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69EC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52D6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谢勇恩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95E3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分子生物研究所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FD81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281E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王星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A9BE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药学院</w:t>
            </w:r>
          </w:p>
        </w:tc>
      </w:tr>
      <w:tr w:rsidR="00782B53" w:rsidRPr="00E448B8" w14:paraId="1F8AA1D6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EE85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5277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5329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风湿免疫研究所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FAA6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A4D6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阴新强</w:t>
            </w:r>
            <w:proofErr w:type="gram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5E89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药学院</w:t>
            </w:r>
          </w:p>
        </w:tc>
      </w:tr>
      <w:tr w:rsidR="00782B53" w:rsidRPr="00E448B8" w14:paraId="1994DC4B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5015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F817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向小聪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689E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肝胆胰肠疾病</w:t>
            </w:r>
            <w:proofErr w:type="gramEnd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3C36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89AF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赵波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BC8A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药学院</w:t>
            </w:r>
          </w:p>
        </w:tc>
      </w:tr>
      <w:tr w:rsidR="00782B53" w:rsidRPr="00E448B8" w14:paraId="26683614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DAC5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BA3E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ADF8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公共卫生学院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EDF2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114B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郑延</w:t>
            </w: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延</w:t>
            </w:r>
            <w:proofErr w:type="gram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1C74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药学院</w:t>
            </w:r>
          </w:p>
        </w:tc>
      </w:tr>
      <w:tr w:rsidR="00782B53" w:rsidRPr="00E448B8" w14:paraId="74F19E7C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6FFE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1BC5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胡言会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2CC3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E04D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AAF0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周黄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7F2D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药学院</w:t>
            </w:r>
          </w:p>
        </w:tc>
      </w:tr>
      <w:tr w:rsidR="00782B53" w:rsidRPr="00E448B8" w14:paraId="551BBD12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03A3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8983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罗澜峻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45D4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8452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215F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郭斌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FC59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医学检验系</w:t>
            </w:r>
          </w:p>
        </w:tc>
      </w:tr>
      <w:tr w:rsidR="00782B53" w:rsidRPr="00E448B8" w14:paraId="794AB621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341B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BE1D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杨宇航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0AE4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BB0C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9CB0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贺洪飞</w:t>
            </w:r>
            <w:proofErr w:type="gram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0A45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医学检验系</w:t>
            </w:r>
          </w:p>
        </w:tc>
      </w:tr>
      <w:tr w:rsidR="00782B53" w:rsidRPr="00E448B8" w14:paraId="67B89FAB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119D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972A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陈茜茜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0C02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基础医学与法医学院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9C31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DA31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胡先华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7433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医学检验系</w:t>
            </w:r>
          </w:p>
        </w:tc>
      </w:tr>
      <w:tr w:rsidR="00782B53" w:rsidRPr="00E448B8" w14:paraId="0501EFA1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467A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8A9E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邓小冬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9023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基础医学与法医学院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6627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E566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李睿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3E04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医学影像学院</w:t>
            </w:r>
          </w:p>
        </w:tc>
      </w:tr>
      <w:tr w:rsidR="00782B53" w:rsidRPr="00E448B8" w14:paraId="34A1B98F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B49A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4BDE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47E8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基础医学与法医学院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7B55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1C81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李智可</w:t>
            </w:r>
            <w:proofErr w:type="gram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7CA7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医学影像学院</w:t>
            </w:r>
          </w:p>
        </w:tc>
      </w:tr>
      <w:tr w:rsidR="00782B53" w:rsidRPr="00E448B8" w14:paraId="54915E6F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60D7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F34B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6043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基础医学与法医学院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9FEA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A8F9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刘念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57E8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医学影像学院</w:t>
            </w:r>
          </w:p>
        </w:tc>
      </w:tr>
      <w:tr w:rsidR="00782B53" w:rsidRPr="00E448B8" w14:paraId="2578D1A8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AB87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46C4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刘家有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962E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基础医学与法医学院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5FC5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C21C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马晓洁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9931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医学影像学院</w:t>
            </w:r>
          </w:p>
        </w:tc>
      </w:tr>
      <w:tr w:rsidR="00782B53" w:rsidRPr="00E448B8" w14:paraId="6225608E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E03E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6592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蒲卢兰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4A9C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基础医学与法医学院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21D5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B614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陈天武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04F8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医学影像研究所</w:t>
            </w:r>
          </w:p>
        </w:tc>
      </w:tr>
      <w:tr w:rsidR="00782B53" w:rsidRPr="00E448B8" w14:paraId="3A6B0501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05D8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1CA3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任勇刚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8C02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基础医学与法医学院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E6B2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F675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冯璋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BE64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医学影像研究所</w:t>
            </w:r>
          </w:p>
        </w:tc>
      </w:tr>
      <w:tr w:rsidR="00782B53" w:rsidRPr="00E448B8" w14:paraId="55175F1E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C8D0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980B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荣欣欣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DEF2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基础医学与法医学院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DAFC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ACC5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蒙治君</w:t>
            </w:r>
            <w:proofErr w:type="gram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D662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医学影像研究所</w:t>
            </w:r>
          </w:p>
        </w:tc>
      </w:tr>
      <w:tr w:rsidR="00782B53" w:rsidRPr="00E448B8" w14:paraId="74F1EDD6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E2DA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C70B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宋桂芹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E8F4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基础医学与法医学院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D180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F4E4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吴宾</w:t>
            </w:r>
            <w:proofErr w:type="gram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9D0D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院领导</w:t>
            </w:r>
          </w:p>
        </w:tc>
      </w:tr>
      <w:tr w:rsidR="00782B53" w:rsidRPr="00E448B8" w14:paraId="15829130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1D29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6F74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B2DF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基础医学与法医学院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F54C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27D3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张小明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7A82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院领导</w:t>
            </w:r>
          </w:p>
        </w:tc>
      </w:tr>
      <w:tr w:rsidR="00782B53" w:rsidRPr="00E448B8" w14:paraId="12D4E342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AE9C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7E25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吴卓泽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4BBA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基础医学与法医学院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E2D5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CB11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李继军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FBCD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运动医学与康复学院</w:t>
            </w:r>
          </w:p>
        </w:tc>
      </w:tr>
      <w:tr w:rsidR="00782B53" w:rsidRPr="00E448B8" w14:paraId="57C8B722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1127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C529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徐明飞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6E04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基础医学与法医学院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6B2B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10AF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蔡林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EF07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中西医结合临床医学院</w:t>
            </w:r>
          </w:p>
        </w:tc>
      </w:tr>
      <w:tr w:rsidR="00782B53" w:rsidRPr="00E448B8" w14:paraId="15C65CD4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7A27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0C19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张景萍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046E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基础医学与法医学院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D8A3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B589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雷枭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3E2E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中西医结合临床医学院</w:t>
            </w:r>
          </w:p>
        </w:tc>
      </w:tr>
      <w:tr w:rsidR="00782B53" w:rsidRPr="00E448B8" w14:paraId="3453026E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FCFD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7D28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张蜀敏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3C1F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基础医学与法医学院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743D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0F1F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申治富</w:t>
            </w:r>
            <w:proofErr w:type="gramEnd"/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CC44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中西医结合临床医学院</w:t>
            </w:r>
          </w:p>
        </w:tc>
      </w:tr>
      <w:tr w:rsidR="00782B53" w:rsidRPr="00E448B8" w14:paraId="09475E31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F280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0FB6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罗家明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92A8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精神卫生学院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1331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28AC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赵兵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41A6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中西医结合临床医学院</w:t>
            </w:r>
          </w:p>
        </w:tc>
      </w:tr>
      <w:tr w:rsidR="00782B53" w:rsidRPr="00E448B8" w14:paraId="2FF03D37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2BF6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2BA7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4A63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科技处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6B97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5F78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郭晓兰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2960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转化医学研究中心</w:t>
            </w:r>
          </w:p>
        </w:tc>
      </w:tr>
      <w:tr w:rsidR="00782B53" w:rsidRPr="00E448B8" w14:paraId="1F2CD182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2BD7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AE2D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吴昌强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AA5F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科技处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D6EE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28D3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肖婷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019D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组织工程与干细胞研究所</w:t>
            </w:r>
          </w:p>
        </w:tc>
      </w:tr>
      <w:tr w:rsidR="00782B53" w:rsidRPr="00E448B8" w14:paraId="593EDAA2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2A2B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611A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061A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口腔医学系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DD41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B6DF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3B97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2B53" w:rsidRPr="00E448B8" w14:paraId="01E88178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5D54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4F9C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E353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临床医学院·附属医院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9DD9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7E99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9B96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2B53" w:rsidRPr="00E448B8" w14:paraId="7F21C36A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8001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9508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</w:t>
            </w:r>
            <w:proofErr w:type="gramEnd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4F9C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临床医学院·附属医院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0F9B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716A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F3FC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2B53" w:rsidRPr="00E448B8" w14:paraId="619882DD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B48A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F5DC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冷政伟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F010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临床医学院·附属医院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4219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79F8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1B78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2B53" w:rsidRPr="00E448B8" w14:paraId="078BB7DB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41EF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4C03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任亦星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CEED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临床医学院·附属医院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5102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9DC2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E1C3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2B53" w:rsidRPr="00E448B8" w14:paraId="034F64F9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0103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8942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邬韬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9984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临床医学院·附属医院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5669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E4EA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DF11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2B53" w:rsidRPr="00E448B8" w14:paraId="646FD32B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571D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9EEC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岳荣川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94BA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临床医学院·附属医院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B155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FD32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2F8C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2B53" w:rsidRPr="00E448B8" w14:paraId="4D57573C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F323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4961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张洪攀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C28B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临床医学院·附属医院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F9BB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4D5A" w14:textId="77777777" w:rsidR="00E448B8" w:rsidRPr="00E448B8" w:rsidRDefault="00E448B8" w:rsidP="00E448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6E68" w14:textId="77777777" w:rsidR="00E448B8" w:rsidRPr="00E448B8" w:rsidRDefault="00E448B8" w:rsidP="00E448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82B53" w:rsidRPr="00E448B8" w14:paraId="2535E337" w14:textId="77777777" w:rsidTr="00E5079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6F44" w14:textId="77777777" w:rsidR="00E448B8" w:rsidRPr="00E448B8" w:rsidRDefault="00E448B8" w:rsidP="00E448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4EB5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48C6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448B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临床医学院·附属医院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B7A8" w14:textId="77777777" w:rsidR="00E448B8" w:rsidRPr="00E448B8" w:rsidRDefault="00E448B8" w:rsidP="00E448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9F2B" w14:textId="77777777" w:rsidR="00E448B8" w:rsidRPr="00E448B8" w:rsidRDefault="00E448B8" w:rsidP="00E448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071D" w14:textId="77777777" w:rsidR="00E448B8" w:rsidRPr="00E448B8" w:rsidRDefault="00E448B8" w:rsidP="00E448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9D922A2" w14:textId="77777777" w:rsidR="00292E39" w:rsidRDefault="00292E39" w:rsidP="00BC535E">
      <w:pPr>
        <w:widowControl/>
        <w:shd w:val="clear" w:color="auto" w:fill="FFFFFF"/>
        <w:spacing w:after="240" w:line="48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14:paraId="46ACFAB5" w14:textId="77777777" w:rsidR="003B5B6B" w:rsidRDefault="003B5B6B" w:rsidP="00BC535E">
      <w:pPr>
        <w:widowControl/>
        <w:shd w:val="clear" w:color="auto" w:fill="FFFFFF"/>
        <w:spacing w:after="240" w:line="48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14:paraId="22E416A8" w14:textId="77777777" w:rsidR="003B5B6B" w:rsidRDefault="003B5B6B" w:rsidP="00BC535E">
      <w:pPr>
        <w:widowControl/>
        <w:shd w:val="clear" w:color="auto" w:fill="FFFFFF"/>
        <w:spacing w:after="240" w:line="48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14:paraId="4CA9598D" w14:textId="77777777" w:rsidR="003B5B6B" w:rsidRDefault="003B5B6B" w:rsidP="00BC535E">
      <w:pPr>
        <w:widowControl/>
        <w:shd w:val="clear" w:color="auto" w:fill="FFFFFF"/>
        <w:spacing w:after="240" w:line="48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14:paraId="1FF38BE2" w14:textId="77777777" w:rsidR="003B5B6B" w:rsidRDefault="003B5B6B" w:rsidP="00BC535E">
      <w:pPr>
        <w:widowControl/>
        <w:shd w:val="clear" w:color="auto" w:fill="FFFFFF"/>
        <w:spacing w:after="240" w:line="48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14:paraId="0119A506" w14:textId="77777777" w:rsidR="003B5B6B" w:rsidRPr="00BC535E" w:rsidRDefault="003B5B6B" w:rsidP="00BC535E">
      <w:pPr>
        <w:widowControl/>
        <w:shd w:val="clear" w:color="auto" w:fill="FFFFFF"/>
        <w:spacing w:after="240" w:line="480" w:lineRule="auto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14:paraId="0EFB3B65" w14:textId="77777777" w:rsidR="00292E39" w:rsidRDefault="00292E39" w:rsidP="00292E39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操作流程：</w:t>
      </w:r>
    </w:p>
    <w:p w14:paraId="57223FC5" w14:textId="77777777" w:rsidR="00292E39" w:rsidRDefault="00292E39" w:rsidP="00292E39">
      <w:pPr>
        <w:ind w:firstLine="570"/>
      </w:pPr>
    </w:p>
    <w:p w14:paraId="57F55D9A" w14:textId="77777777" w:rsidR="00292E39" w:rsidRDefault="00292E39" w:rsidP="00292E39">
      <w:r>
        <w:rPr>
          <w:rFonts w:hint="eastAsia"/>
        </w:rPr>
        <w:t>1.登录科研系统，在个人页面的导航栏里选择“绩效分配”，</w:t>
      </w:r>
    </w:p>
    <w:p w14:paraId="7B14D281" w14:textId="6A3462A7" w:rsidR="00292E39" w:rsidRDefault="00292E39" w:rsidP="00292E39">
      <w:pPr>
        <w:jc w:val="center"/>
      </w:pPr>
      <w:r>
        <w:rPr>
          <w:noProof/>
        </w:rPr>
        <w:drawing>
          <wp:inline distT="0" distB="0" distL="0" distR="0" wp14:anchorId="4EFD6358" wp14:editId="0BF5A7D6">
            <wp:extent cx="5267325" cy="2886075"/>
            <wp:effectExtent l="0" t="0" r="9525" b="9525"/>
            <wp:docPr id="147387714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C9ED7" w14:textId="77777777" w:rsidR="00292E39" w:rsidRDefault="00292E39" w:rsidP="00292E39">
      <w:r>
        <w:rPr>
          <w:rFonts w:hint="eastAsia"/>
        </w:rPr>
        <w:t>2.凡是名单上的老师，就会有如下图的绩效分配记录；然后点击“编辑”</w:t>
      </w:r>
    </w:p>
    <w:p w14:paraId="72C6813C" w14:textId="067DD825" w:rsidR="00292E39" w:rsidRDefault="00292E39" w:rsidP="00292E39">
      <w:pPr>
        <w:jc w:val="center"/>
      </w:pPr>
      <w:r>
        <w:rPr>
          <w:noProof/>
        </w:rPr>
        <w:drawing>
          <wp:inline distT="0" distB="0" distL="0" distR="0" wp14:anchorId="69D909B9" wp14:editId="43754FA9">
            <wp:extent cx="5274310" cy="1661795"/>
            <wp:effectExtent l="0" t="0" r="2540" b="0"/>
            <wp:docPr id="207761048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8C08D" w14:textId="77777777" w:rsidR="00292E39" w:rsidRDefault="00292E39" w:rsidP="00292E39">
      <w:r>
        <w:rPr>
          <w:rFonts w:hint="eastAsia"/>
        </w:rPr>
        <w:t>3.根据页面设置的选必填字段来填写绩效的相关信息；附件请下载页面左上角的“承诺函”，下载之后线下填好，建议转成pdf或者扫描件格式上传到附件框里，点击保存。</w:t>
      </w:r>
    </w:p>
    <w:p w14:paraId="1BDFAE7A" w14:textId="59A78323" w:rsidR="00292E39" w:rsidRDefault="00292E39" w:rsidP="00292E39">
      <w:pPr>
        <w:jc w:val="center"/>
      </w:pPr>
      <w:r>
        <w:rPr>
          <w:noProof/>
        </w:rPr>
        <w:lastRenderedPageBreak/>
        <w:drawing>
          <wp:inline distT="0" distB="0" distL="0" distR="0" wp14:anchorId="4656E77B" wp14:editId="18E6646E">
            <wp:extent cx="5274310" cy="2694305"/>
            <wp:effectExtent l="0" t="0" r="2540" b="0"/>
            <wp:docPr id="7315663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53C35" w14:textId="77777777" w:rsidR="00292E39" w:rsidRDefault="00292E39" w:rsidP="00292E39"/>
    <w:p w14:paraId="124B63E3" w14:textId="77777777" w:rsidR="00453B80" w:rsidRDefault="00453B80"/>
    <w:sectPr w:rsidR="00453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F6"/>
    <w:rsid w:val="00087D67"/>
    <w:rsid w:val="00137D94"/>
    <w:rsid w:val="001B0A36"/>
    <w:rsid w:val="001C0168"/>
    <w:rsid w:val="0028495E"/>
    <w:rsid w:val="00292E39"/>
    <w:rsid w:val="003B5B6B"/>
    <w:rsid w:val="00424CF6"/>
    <w:rsid w:val="00453B80"/>
    <w:rsid w:val="004911DF"/>
    <w:rsid w:val="006A54C8"/>
    <w:rsid w:val="00782B53"/>
    <w:rsid w:val="00824C8A"/>
    <w:rsid w:val="00871E55"/>
    <w:rsid w:val="009D28A5"/>
    <w:rsid w:val="009F7E3A"/>
    <w:rsid w:val="00B2316D"/>
    <w:rsid w:val="00BC535E"/>
    <w:rsid w:val="00C4223A"/>
    <w:rsid w:val="00C47276"/>
    <w:rsid w:val="00C822AB"/>
    <w:rsid w:val="00E448B8"/>
    <w:rsid w:val="00E46616"/>
    <w:rsid w:val="00E5079D"/>
    <w:rsid w:val="00EA44B0"/>
    <w:rsid w:val="00F0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B8A39"/>
  <w15:chartTrackingRefBased/>
  <w15:docId w15:val="{00A64D85-AF23-4EDC-A0D7-D49E4230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C535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35E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C53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70808">
          <w:marLeft w:val="0"/>
          <w:marRight w:val="0"/>
          <w:marTop w:val="0"/>
          <w:marBottom w:val="300"/>
          <w:divBdr>
            <w:top w:val="none" w:sz="0" w:space="0" w:color="015E94"/>
            <w:left w:val="none" w:sz="0" w:space="0" w:color="015E94"/>
            <w:bottom w:val="dotted" w:sz="12" w:space="15" w:color="015E94"/>
            <w:right w:val="none" w:sz="0" w:space="0" w:color="015E94"/>
          </w:divBdr>
        </w:div>
        <w:div w:id="55531546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kjc.nsmc.edu.cn/userAction!to_login.ac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3C95A-5F75-45A2-9DC8-0036B9225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kuan</dc:creator>
  <cp:keywords/>
  <dc:description/>
  <cp:lastModifiedBy>Frances kuan</cp:lastModifiedBy>
  <cp:revision>24</cp:revision>
  <dcterms:created xsi:type="dcterms:W3CDTF">2023-12-19T02:42:00Z</dcterms:created>
  <dcterms:modified xsi:type="dcterms:W3CDTF">2023-12-19T02:58:00Z</dcterms:modified>
</cp:coreProperties>
</file>